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C5" w:rsidRPr="002C7141" w:rsidRDefault="00A16784" w:rsidP="00BE67C5">
      <w:pPr>
        <w:pStyle w:val="a3"/>
        <w:spacing w:after="0"/>
        <w:ind w:firstLine="737"/>
        <w:jc w:val="center"/>
        <w:rPr>
          <w:b/>
          <w:sz w:val="21"/>
          <w:szCs w:val="21"/>
        </w:rPr>
      </w:pPr>
      <w:r w:rsidRPr="002C7141">
        <w:rPr>
          <w:b/>
          <w:sz w:val="21"/>
          <w:szCs w:val="21"/>
        </w:rPr>
        <w:t>Общество с ограниченной ответственностью</w:t>
      </w:r>
    </w:p>
    <w:p w:rsidR="00BE67C5" w:rsidRPr="002C7141" w:rsidRDefault="00BE67C5" w:rsidP="00BE67C5">
      <w:pPr>
        <w:pStyle w:val="a3"/>
        <w:spacing w:after="0"/>
        <w:ind w:firstLine="737"/>
        <w:jc w:val="center"/>
        <w:rPr>
          <w:b/>
          <w:sz w:val="21"/>
          <w:szCs w:val="21"/>
        </w:rPr>
      </w:pPr>
      <w:r w:rsidRPr="002C7141">
        <w:rPr>
          <w:b/>
          <w:sz w:val="21"/>
          <w:szCs w:val="21"/>
        </w:rPr>
        <w:t>«</w:t>
      </w:r>
      <w:proofErr w:type="spellStart"/>
      <w:r w:rsidR="00A16784" w:rsidRPr="002C7141">
        <w:rPr>
          <w:b/>
          <w:sz w:val="21"/>
          <w:szCs w:val="21"/>
        </w:rPr>
        <w:t>Инвестиционно</w:t>
      </w:r>
      <w:r w:rsidRPr="002C7141">
        <w:rPr>
          <w:b/>
          <w:sz w:val="21"/>
          <w:szCs w:val="21"/>
        </w:rPr>
        <w:t>-</w:t>
      </w:r>
      <w:r w:rsidR="00A16784" w:rsidRPr="002C7141">
        <w:rPr>
          <w:b/>
          <w:sz w:val="21"/>
          <w:szCs w:val="21"/>
        </w:rPr>
        <w:t>Строительная</w:t>
      </w:r>
      <w:proofErr w:type="spellEnd"/>
      <w:r w:rsidR="00A16784" w:rsidRPr="002C7141">
        <w:rPr>
          <w:b/>
          <w:sz w:val="21"/>
          <w:szCs w:val="21"/>
        </w:rPr>
        <w:t xml:space="preserve"> Компания </w:t>
      </w:r>
      <w:r w:rsidRPr="002C7141">
        <w:rPr>
          <w:b/>
          <w:sz w:val="21"/>
          <w:szCs w:val="21"/>
        </w:rPr>
        <w:t>«</w:t>
      </w:r>
      <w:proofErr w:type="spellStart"/>
      <w:r w:rsidR="00A16784" w:rsidRPr="002C7141">
        <w:rPr>
          <w:b/>
          <w:sz w:val="21"/>
          <w:szCs w:val="21"/>
        </w:rPr>
        <w:t>Финист</w:t>
      </w:r>
      <w:proofErr w:type="spellEnd"/>
      <w:r w:rsidRPr="002C7141">
        <w:rPr>
          <w:b/>
          <w:sz w:val="21"/>
          <w:szCs w:val="21"/>
        </w:rPr>
        <w:t>»</w:t>
      </w:r>
    </w:p>
    <w:p w:rsidR="00BE67C5" w:rsidRPr="002C7141" w:rsidRDefault="00BE67C5" w:rsidP="00BE67C5">
      <w:pPr>
        <w:pStyle w:val="ConsNormal"/>
        <w:ind w:right="0" w:firstLine="737"/>
        <w:jc w:val="center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(застройщик)</w:t>
      </w:r>
    </w:p>
    <w:p w:rsidR="00BE67C5" w:rsidRPr="002C7141" w:rsidRDefault="00BE67C5" w:rsidP="00BE67C5">
      <w:pPr>
        <w:pStyle w:val="ConsNormal"/>
        <w:ind w:right="0" w:firstLine="737"/>
        <w:jc w:val="both"/>
        <w:rPr>
          <w:rFonts w:ascii="Times New Roman" w:hAnsi="Times New Roman" w:cs="Times New Roman"/>
          <w:sz w:val="21"/>
          <w:szCs w:val="21"/>
        </w:rPr>
      </w:pPr>
    </w:p>
    <w:p w:rsidR="00BE67C5" w:rsidRPr="002C7141" w:rsidRDefault="00BE67C5" w:rsidP="00BE67C5">
      <w:pPr>
        <w:pStyle w:val="ConsNormal"/>
        <w:ind w:right="0" w:firstLine="73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>ПРОЕКТНАЯ ДЕКЛАРАЦИЯ</w:t>
      </w:r>
    </w:p>
    <w:p w:rsidR="00BE67C5" w:rsidRPr="002C7141" w:rsidRDefault="00BE67C5" w:rsidP="00BE67C5">
      <w:pPr>
        <w:pStyle w:val="ConsNormal"/>
        <w:ind w:right="0" w:firstLine="737"/>
        <w:jc w:val="center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объекту капительного строительства «</w:t>
      </w:r>
      <w:r w:rsidR="00A16784" w:rsidRPr="002C7141">
        <w:rPr>
          <w:rFonts w:ascii="Times New Roman" w:hAnsi="Times New Roman" w:cs="Times New Roman"/>
          <w:sz w:val="21"/>
          <w:szCs w:val="21"/>
        </w:rPr>
        <w:t>З</w:t>
      </w:r>
      <w:r w:rsidRPr="002C7141">
        <w:rPr>
          <w:rFonts w:ascii="Times New Roman" w:hAnsi="Times New Roman" w:cs="Times New Roman"/>
          <w:sz w:val="21"/>
          <w:szCs w:val="21"/>
        </w:rPr>
        <w:t>астройка жилого квартала по ул. Революции 1905 года</w:t>
      </w:r>
      <w:r w:rsidR="00A16784" w:rsidRPr="002C7141">
        <w:rPr>
          <w:rFonts w:ascii="Times New Roman" w:hAnsi="Times New Roman" w:cs="Times New Roman"/>
          <w:sz w:val="21"/>
          <w:szCs w:val="21"/>
        </w:rPr>
        <w:t xml:space="preserve"> в </w:t>
      </w:r>
      <w:proofErr w:type="gramStart"/>
      <w:r w:rsidR="00A16784" w:rsidRPr="002C7141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A16784" w:rsidRPr="002C7141">
        <w:rPr>
          <w:rFonts w:ascii="Times New Roman" w:hAnsi="Times New Roman" w:cs="Times New Roman"/>
          <w:sz w:val="21"/>
          <w:szCs w:val="21"/>
        </w:rPr>
        <w:t>. Воронеж (II очередь строительства</w:t>
      </w:r>
      <w:r w:rsidR="00AF0463">
        <w:rPr>
          <w:rFonts w:ascii="Times New Roman" w:hAnsi="Times New Roman" w:cs="Times New Roman"/>
          <w:sz w:val="21"/>
          <w:szCs w:val="21"/>
        </w:rPr>
        <w:t>, секции 8, 9, 10</w:t>
      </w:r>
      <w:r w:rsidR="00A16784" w:rsidRPr="002C7141">
        <w:rPr>
          <w:rFonts w:ascii="Times New Roman" w:hAnsi="Times New Roman" w:cs="Times New Roman"/>
          <w:sz w:val="21"/>
          <w:szCs w:val="21"/>
        </w:rPr>
        <w:t>)</w:t>
      </w:r>
      <w:r w:rsidRPr="002C7141">
        <w:rPr>
          <w:rFonts w:ascii="Times New Roman" w:hAnsi="Times New Roman" w:cs="Times New Roman"/>
          <w:sz w:val="21"/>
          <w:szCs w:val="21"/>
        </w:rPr>
        <w:t>», адрес объекта: г. Воронеж, ул. Революции 1905 года, 31</w:t>
      </w:r>
      <w:r w:rsidR="00A16784" w:rsidRPr="002C7141">
        <w:rPr>
          <w:rFonts w:ascii="Times New Roman" w:hAnsi="Times New Roman" w:cs="Times New Roman"/>
          <w:sz w:val="21"/>
          <w:szCs w:val="21"/>
        </w:rPr>
        <w:t>В</w:t>
      </w:r>
    </w:p>
    <w:p w:rsidR="000F25CE" w:rsidRPr="0089394D" w:rsidRDefault="003B4F45" w:rsidP="0081118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9394D">
        <w:rPr>
          <w:rFonts w:ascii="Times New Roman" w:hAnsi="Times New Roman" w:cs="Times New Roman"/>
          <w:sz w:val="21"/>
          <w:szCs w:val="21"/>
        </w:rPr>
        <w:t>(</w:t>
      </w:r>
      <w:r w:rsidR="002A07F4">
        <w:rPr>
          <w:rFonts w:ascii="Times New Roman" w:hAnsi="Times New Roman" w:cs="Times New Roman"/>
          <w:sz w:val="21"/>
          <w:szCs w:val="21"/>
        </w:rPr>
        <w:t>по состоянию на 3</w:t>
      </w:r>
      <w:r w:rsidR="008D5D95">
        <w:rPr>
          <w:rFonts w:ascii="Times New Roman" w:hAnsi="Times New Roman" w:cs="Times New Roman"/>
          <w:sz w:val="21"/>
          <w:szCs w:val="21"/>
        </w:rPr>
        <w:t>1</w:t>
      </w:r>
      <w:r w:rsidR="002A07F4">
        <w:rPr>
          <w:rFonts w:ascii="Times New Roman" w:hAnsi="Times New Roman" w:cs="Times New Roman"/>
          <w:sz w:val="21"/>
          <w:szCs w:val="21"/>
        </w:rPr>
        <w:t>.</w:t>
      </w:r>
      <w:r w:rsidR="008D5D95">
        <w:rPr>
          <w:rFonts w:ascii="Times New Roman" w:hAnsi="Times New Roman" w:cs="Times New Roman"/>
          <w:sz w:val="21"/>
          <w:szCs w:val="21"/>
        </w:rPr>
        <w:t>12</w:t>
      </w:r>
      <w:r w:rsidR="002A07F4">
        <w:rPr>
          <w:rFonts w:ascii="Times New Roman" w:hAnsi="Times New Roman" w:cs="Times New Roman"/>
          <w:sz w:val="21"/>
          <w:szCs w:val="21"/>
        </w:rPr>
        <w:t>.2012</w:t>
      </w:r>
      <w:r w:rsidRPr="0089394D">
        <w:rPr>
          <w:rFonts w:ascii="Times New Roman" w:hAnsi="Times New Roman" w:cs="Times New Roman"/>
          <w:sz w:val="21"/>
          <w:szCs w:val="21"/>
        </w:rPr>
        <w:t xml:space="preserve"> г.)</w:t>
      </w:r>
    </w:p>
    <w:p w:rsidR="0081118C" w:rsidRPr="0089394D" w:rsidRDefault="0081118C" w:rsidP="00BE67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E67C5" w:rsidRPr="002C7141" w:rsidRDefault="00BE67C5" w:rsidP="00BE67C5">
      <w:pPr>
        <w:pStyle w:val="ConsNormal"/>
        <w:ind w:right="0" w:firstLine="737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 xml:space="preserve">Проектная декларация включает в себя информацию о застройщике и </w:t>
      </w:r>
      <w:proofErr w:type="gramStart"/>
      <w:r w:rsidRPr="002C7141">
        <w:rPr>
          <w:rFonts w:ascii="Times New Roman" w:hAnsi="Times New Roman" w:cs="Times New Roman"/>
          <w:sz w:val="21"/>
          <w:szCs w:val="21"/>
        </w:rPr>
        <w:t>информацию</w:t>
      </w:r>
      <w:proofErr w:type="gramEnd"/>
      <w:r w:rsidRPr="002C7141">
        <w:rPr>
          <w:rFonts w:ascii="Times New Roman" w:hAnsi="Times New Roman" w:cs="Times New Roman"/>
          <w:sz w:val="21"/>
          <w:szCs w:val="21"/>
        </w:rPr>
        <w:t xml:space="preserve"> о проекте строительства.</w:t>
      </w:r>
    </w:p>
    <w:p w:rsidR="00BE67C5" w:rsidRPr="002C7141" w:rsidRDefault="00BE67C5" w:rsidP="00BE67C5">
      <w:pPr>
        <w:pStyle w:val="ConsNormal"/>
        <w:ind w:right="0" w:firstLine="737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 xml:space="preserve">Проектная декларация размещена </w:t>
      </w:r>
      <w:r w:rsidRPr="008E3BD0">
        <w:rPr>
          <w:rFonts w:ascii="Times New Roman" w:hAnsi="Times New Roman" w:cs="Times New Roman"/>
          <w:sz w:val="21"/>
          <w:szCs w:val="21"/>
        </w:rPr>
        <w:t>застройщиком «</w:t>
      </w:r>
      <w:r w:rsidR="00C05244">
        <w:rPr>
          <w:rFonts w:ascii="Times New Roman" w:hAnsi="Times New Roman" w:cs="Times New Roman"/>
          <w:sz w:val="21"/>
          <w:szCs w:val="21"/>
        </w:rPr>
        <w:t>22</w:t>
      </w:r>
      <w:r w:rsidRPr="008E3BD0">
        <w:rPr>
          <w:rFonts w:ascii="Times New Roman" w:hAnsi="Times New Roman" w:cs="Times New Roman"/>
          <w:sz w:val="21"/>
          <w:szCs w:val="21"/>
        </w:rPr>
        <w:t xml:space="preserve">» </w:t>
      </w:r>
      <w:r w:rsidR="004451CF" w:rsidRPr="008E3BD0">
        <w:rPr>
          <w:rFonts w:ascii="Times New Roman" w:hAnsi="Times New Roman" w:cs="Times New Roman"/>
          <w:sz w:val="21"/>
          <w:szCs w:val="21"/>
        </w:rPr>
        <w:t>августа</w:t>
      </w:r>
      <w:r w:rsidRPr="00AF0463">
        <w:rPr>
          <w:rFonts w:ascii="Times New Roman" w:hAnsi="Times New Roman" w:cs="Times New Roman"/>
          <w:bCs/>
          <w:sz w:val="21"/>
          <w:szCs w:val="21"/>
        </w:rPr>
        <w:t xml:space="preserve"> 201</w:t>
      </w:r>
      <w:r w:rsidR="00A16784" w:rsidRPr="00AF0463">
        <w:rPr>
          <w:rFonts w:ascii="Times New Roman" w:hAnsi="Times New Roman" w:cs="Times New Roman"/>
          <w:bCs/>
          <w:sz w:val="21"/>
          <w:szCs w:val="21"/>
        </w:rPr>
        <w:t>2</w:t>
      </w:r>
      <w:r w:rsidRPr="00AF0463">
        <w:rPr>
          <w:rFonts w:ascii="Times New Roman" w:hAnsi="Times New Roman" w:cs="Times New Roman"/>
          <w:sz w:val="21"/>
          <w:szCs w:val="21"/>
        </w:rPr>
        <w:t xml:space="preserve"> г.</w:t>
      </w:r>
      <w:r w:rsidRPr="00874B2B">
        <w:rPr>
          <w:rFonts w:ascii="Times New Roman" w:hAnsi="Times New Roman" w:cs="Times New Roman"/>
          <w:sz w:val="21"/>
          <w:szCs w:val="21"/>
        </w:rPr>
        <w:t xml:space="preserve"> </w:t>
      </w:r>
      <w:r w:rsidRPr="002C7141">
        <w:rPr>
          <w:rFonts w:ascii="Times New Roman" w:hAnsi="Times New Roman" w:cs="Times New Roman"/>
          <w:sz w:val="21"/>
          <w:szCs w:val="21"/>
        </w:rPr>
        <w:t xml:space="preserve">в сети Интернет на сайте </w:t>
      </w:r>
      <w:r w:rsidRPr="002C7141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Pr="002C7141">
        <w:rPr>
          <w:rFonts w:ascii="Times New Roman" w:hAnsi="Times New Roman" w:cs="Times New Roman"/>
          <w:sz w:val="21"/>
          <w:szCs w:val="21"/>
        </w:rPr>
        <w:t>.</w:t>
      </w:r>
      <w:proofErr w:type="spellStart"/>
      <w:r w:rsidRPr="002C7141">
        <w:rPr>
          <w:rFonts w:ascii="Times New Roman" w:hAnsi="Times New Roman" w:cs="Times New Roman"/>
          <w:sz w:val="21"/>
          <w:szCs w:val="21"/>
          <w:lang w:val="en-US"/>
        </w:rPr>
        <w:t>finist</w:t>
      </w:r>
      <w:proofErr w:type="spellEnd"/>
      <w:r w:rsidRPr="002C7141"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Pr="002C7141">
        <w:rPr>
          <w:rFonts w:ascii="Times New Roman" w:hAnsi="Times New Roman" w:cs="Times New Roman"/>
          <w:sz w:val="21"/>
          <w:szCs w:val="21"/>
          <w:lang w:val="en-US"/>
        </w:rPr>
        <w:t>dom</w:t>
      </w:r>
      <w:proofErr w:type="spellEnd"/>
      <w:r w:rsidRPr="002C7141">
        <w:rPr>
          <w:rFonts w:ascii="Times New Roman" w:hAnsi="Times New Roman" w:cs="Times New Roman"/>
          <w:sz w:val="21"/>
          <w:szCs w:val="21"/>
        </w:rPr>
        <w:t>.</w:t>
      </w:r>
      <w:proofErr w:type="spellStart"/>
      <w:r w:rsidRPr="002C7141"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spellEnd"/>
      <w:r w:rsidRPr="002C7141">
        <w:rPr>
          <w:rFonts w:ascii="Times New Roman" w:hAnsi="Times New Roman" w:cs="Times New Roman"/>
          <w:sz w:val="21"/>
          <w:szCs w:val="21"/>
        </w:rPr>
        <w:t>.</w:t>
      </w:r>
    </w:p>
    <w:p w:rsidR="00BE67C5" w:rsidRPr="002C7141" w:rsidRDefault="00BE67C5" w:rsidP="00BE67C5">
      <w:pPr>
        <w:pStyle w:val="ConsNormal"/>
        <w:ind w:right="0" w:firstLine="737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Хранение оригинала проектной декларации осуществляется застройщиком.</w:t>
      </w:r>
    </w:p>
    <w:p w:rsidR="00BE67C5" w:rsidRPr="002C7141" w:rsidRDefault="00BE67C5" w:rsidP="00BE67C5">
      <w:pPr>
        <w:pStyle w:val="ConsNormal"/>
        <w:ind w:right="0" w:firstLine="737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Застройщик обязан вносить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BE67C5" w:rsidRPr="002C7141" w:rsidRDefault="00BE67C5" w:rsidP="00BE67C5">
      <w:pPr>
        <w:pStyle w:val="ConsNormal"/>
        <w:ind w:right="0" w:firstLine="737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Ежеквартально застройщик обязан вносить в проектную декларацию изменения, касающиеся информации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BE67C5" w:rsidRPr="002C7141" w:rsidRDefault="00952352" w:rsidP="0023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Указанные и</w:t>
      </w:r>
      <w:r w:rsidR="00BE67C5" w:rsidRPr="002C7141">
        <w:rPr>
          <w:rFonts w:ascii="Times New Roman" w:hAnsi="Times New Roman" w:cs="Times New Roman"/>
          <w:sz w:val="21"/>
          <w:szCs w:val="21"/>
        </w:rPr>
        <w:t>зменения подлежат опубликованию в порядке, установленном для опубликования проектной декларации, в течение десяти дней со дня внесения изменений в проектную декларацию.</w:t>
      </w:r>
    </w:p>
    <w:p w:rsidR="00785293" w:rsidRPr="00874B2B" w:rsidRDefault="00785293" w:rsidP="007852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>1. Информация о застройщике</w:t>
      </w:r>
    </w:p>
    <w:p w:rsidR="00542554" w:rsidRPr="002C7141" w:rsidRDefault="00DF0245" w:rsidP="00DF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Pr="002C7141">
        <w:rPr>
          <w:rFonts w:ascii="Times New Roman" w:hAnsi="Times New Roman" w:cs="Times New Roman"/>
          <w:b/>
          <w:bCs/>
          <w:sz w:val="21"/>
          <w:szCs w:val="21"/>
        </w:rPr>
        <w:t xml:space="preserve">Фирменное наименование: </w:t>
      </w:r>
    </w:p>
    <w:p w:rsidR="00DF0245" w:rsidRPr="002C7141" w:rsidRDefault="00DF0245" w:rsidP="002A23A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eastAsia="Times New Roman" w:hAnsi="Times New Roman" w:cs="Times New Roman"/>
          <w:sz w:val="21"/>
          <w:szCs w:val="21"/>
        </w:rPr>
        <w:t>Общество с ограниченной ответственностью «</w:t>
      </w:r>
      <w:proofErr w:type="spellStart"/>
      <w:r w:rsidRPr="002C7141">
        <w:rPr>
          <w:rFonts w:ascii="Times New Roman" w:eastAsia="Times New Roman" w:hAnsi="Times New Roman" w:cs="Times New Roman"/>
          <w:sz w:val="21"/>
          <w:szCs w:val="21"/>
        </w:rPr>
        <w:t>Инвестиционно-Строительная</w:t>
      </w:r>
      <w:proofErr w:type="spellEnd"/>
      <w:r w:rsidRPr="002C7141">
        <w:rPr>
          <w:rFonts w:ascii="Times New Roman" w:eastAsia="Times New Roman" w:hAnsi="Times New Roman" w:cs="Times New Roman"/>
          <w:sz w:val="21"/>
          <w:szCs w:val="21"/>
        </w:rPr>
        <w:t xml:space="preserve"> Компания «</w:t>
      </w:r>
      <w:proofErr w:type="spellStart"/>
      <w:r w:rsidRPr="002C7141">
        <w:rPr>
          <w:rFonts w:ascii="Times New Roman" w:eastAsia="Times New Roman" w:hAnsi="Times New Roman" w:cs="Times New Roman"/>
          <w:sz w:val="21"/>
          <w:szCs w:val="21"/>
        </w:rPr>
        <w:t>Финист</w:t>
      </w:r>
      <w:proofErr w:type="spellEnd"/>
      <w:r w:rsidRPr="002C7141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542554" w:rsidRPr="002C7141" w:rsidRDefault="00542554" w:rsidP="00336C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7141">
        <w:rPr>
          <w:rFonts w:ascii="Times New Roman" w:hAnsi="Times New Roman" w:cs="Times New Roman"/>
          <w:b/>
          <w:bCs/>
          <w:sz w:val="21"/>
          <w:szCs w:val="21"/>
        </w:rPr>
        <w:t xml:space="preserve">Место нахождения: </w:t>
      </w:r>
    </w:p>
    <w:p w:rsidR="00DF0245" w:rsidRPr="002C7141" w:rsidRDefault="00542554" w:rsidP="002A23A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394030, город Воронеж, улица Революции 1905 года, дом 31</w:t>
      </w:r>
    </w:p>
    <w:p w:rsidR="00542554" w:rsidRPr="002C7141" w:rsidRDefault="00542554" w:rsidP="00336C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7141">
        <w:rPr>
          <w:rFonts w:ascii="Times New Roman" w:hAnsi="Times New Roman" w:cs="Times New Roman"/>
          <w:b/>
          <w:bCs/>
          <w:sz w:val="21"/>
          <w:szCs w:val="21"/>
        </w:rPr>
        <w:t xml:space="preserve">Режим работы: </w:t>
      </w:r>
    </w:p>
    <w:p w:rsidR="00DF0245" w:rsidRPr="002C7141" w:rsidRDefault="00542554" w:rsidP="002A23A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понедельник – пятница: 9.00 – 18.00, суббота, воскресенье - выходной день</w:t>
      </w:r>
    </w:p>
    <w:p w:rsidR="00DF0245" w:rsidRPr="002C7141" w:rsidRDefault="00336CD9" w:rsidP="00DF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>2</w:t>
      </w:r>
      <w:r w:rsidR="00DF0245" w:rsidRPr="002C714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542554" w:rsidRPr="002C7141">
        <w:rPr>
          <w:rFonts w:ascii="Times New Roman" w:hAnsi="Times New Roman" w:cs="Times New Roman"/>
          <w:b/>
          <w:bCs/>
          <w:sz w:val="21"/>
          <w:szCs w:val="21"/>
        </w:rPr>
        <w:t xml:space="preserve">Государственная регистрация: </w:t>
      </w:r>
    </w:p>
    <w:p w:rsidR="00542554" w:rsidRPr="002C7141" w:rsidRDefault="00542554" w:rsidP="000A7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>Общество с ограниченной ответственностью «</w:t>
      </w:r>
      <w:proofErr w:type="spellStart"/>
      <w:r w:rsidRPr="002C7141">
        <w:rPr>
          <w:rFonts w:ascii="Times New Roman" w:hAnsi="Times New Roman" w:cs="Times New Roman"/>
          <w:sz w:val="21"/>
          <w:szCs w:val="21"/>
        </w:rPr>
        <w:t>Инвестиционно-Строительная</w:t>
      </w:r>
      <w:proofErr w:type="spellEnd"/>
      <w:r w:rsidRPr="002C7141">
        <w:rPr>
          <w:rFonts w:ascii="Times New Roman" w:hAnsi="Times New Roman" w:cs="Times New Roman"/>
          <w:sz w:val="21"/>
          <w:szCs w:val="21"/>
        </w:rPr>
        <w:t xml:space="preserve"> Компания «</w:t>
      </w:r>
      <w:proofErr w:type="spellStart"/>
      <w:r w:rsidRPr="002C7141">
        <w:rPr>
          <w:rFonts w:ascii="Times New Roman" w:hAnsi="Times New Roman" w:cs="Times New Roman"/>
          <w:sz w:val="21"/>
          <w:szCs w:val="21"/>
        </w:rPr>
        <w:t>Финист</w:t>
      </w:r>
      <w:proofErr w:type="spellEnd"/>
      <w:r w:rsidRPr="002C7141">
        <w:rPr>
          <w:rFonts w:ascii="Times New Roman" w:hAnsi="Times New Roman" w:cs="Times New Roman"/>
          <w:sz w:val="21"/>
          <w:szCs w:val="21"/>
        </w:rPr>
        <w:t xml:space="preserve">» зарегистрировано 10.06.2005 г. Межрайонной инспекцией Федеральной налоговой службы по крупнейшим налогоплательщикам по Воронежской области за ОГРН 1053600233939 (свидетельство о государственной регистрации юридического лица серия 36 № 002150754). </w:t>
      </w:r>
      <w:r w:rsidRPr="002C7141">
        <w:rPr>
          <w:rFonts w:ascii="Times New Roman" w:eastAsia="Times New Roman" w:hAnsi="Times New Roman" w:cs="Times New Roman"/>
          <w:sz w:val="21"/>
          <w:szCs w:val="21"/>
        </w:rPr>
        <w:t xml:space="preserve">Свидетельство </w:t>
      </w:r>
      <w:proofErr w:type="gramStart"/>
      <w:r w:rsidRPr="002C7141">
        <w:rPr>
          <w:rFonts w:ascii="Times New Roman" w:eastAsia="Times New Roman" w:hAnsi="Times New Roman" w:cs="Times New Roman"/>
          <w:sz w:val="21"/>
          <w:szCs w:val="21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2C7141">
        <w:rPr>
          <w:rFonts w:ascii="Times New Roman" w:eastAsia="Times New Roman" w:hAnsi="Times New Roman" w:cs="Times New Roman"/>
          <w:sz w:val="21"/>
          <w:szCs w:val="21"/>
        </w:rPr>
        <w:t xml:space="preserve"> РФ серия 36 № 001527087 выдано 15.06.2005 г. инспекцией ФНС России по Ленинскому району г. Воронежа, ИНН 3664064991, КПП 366401001</w:t>
      </w:r>
      <w:r w:rsidR="004451CF" w:rsidRPr="002C714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F0245" w:rsidRPr="002C7141" w:rsidRDefault="00F91881" w:rsidP="00DF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>3</w:t>
      </w:r>
      <w:r w:rsidR="00DF0245" w:rsidRPr="002C714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F81644" w:rsidRPr="002C7141">
        <w:rPr>
          <w:rFonts w:ascii="Times New Roman" w:hAnsi="Times New Roman" w:cs="Times New Roman"/>
          <w:b/>
          <w:bCs/>
          <w:sz w:val="21"/>
          <w:szCs w:val="21"/>
        </w:rPr>
        <w:t>Учредители (участники) застройщика, которые обладают пятью и более процентами голосов в органе управления застройщика:</w:t>
      </w:r>
    </w:p>
    <w:p w:rsidR="00F81644" w:rsidRPr="002C7141" w:rsidRDefault="00F81644" w:rsidP="000A7BF5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 xml:space="preserve">- </w:t>
      </w:r>
      <w:r w:rsidRPr="002C7141">
        <w:rPr>
          <w:rFonts w:ascii="Times New Roman" w:hAnsi="Times New Roman" w:cs="Times New Roman"/>
          <w:sz w:val="21"/>
          <w:szCs w:val="21"/>
          <w:lang w:val="en-US"/>
        </w:rPr>
        <w:t>THAMESLINK</w:t>
      </w:r>
      <w:r w:rsidRPr="002C7141">
        <w:rPr>
          <w:rFonts w:ascii="Times New Roman" w:hAnsi="Times New Roman" w:cs="Times New Roman"/>
          <w:sz w:val="21"/>
          <w:szCs w:val="21"/>
        </w:rPr>
        <w:t xml:space="preserve"> </w:t>
      </w:r>
      <w:r w:rsidRPr="002C7141">
        <w:rPr>
          <w:rFonts w:ascii="Times New Roman" w:hAnsi="Times New Roman" w:cs="Times New Roman"/>
          <w:sz w:val="21"/>
          <w:szCs w:val="21"/>
          <w:lang w:val="en-US"/>
        </w:rPr>
        <w:t>INVESTMENTS</w:t>
      </w:r>
      <w:r w:rsidRPr="002C7141">
        <w:rPr>
          <w:rFonts w:ascii="Times New Roman" w:hAnsi="Times New Roman" w:cs="Times New Roman"/>
          <w:sz w:val="21"/>
          <w:szCs w:val="21"/>
        </w:rPr>
        <w:t xml:space="preserve"> </w:t>
      </w:r>
      <w:r w:rsidRPr="002C7141">
        <w:rPr>
          <w:rFonts w:ascii="Times New Roman" w:hAnsi="Times New Roman" w:cs="Times New Roman"/>
          <w:sz w:val="21"/>
          <w:szCs w:val="21"/>
          <w:lang w:val="en-US"/>
        </w:rPr>
        <w:t>LTD</w:t>
      </w:r>
      <w:r w:rsidRPr="002C7141">
        <w:rPr>
          <w:rFonts w:ascii="Times New Roman" w:hAnsi="Times New Roman" w:cs="Times New Roman"/>
          <w:sz w:val="21"/>
          <w:szCs w:val="21"/>
        </w:rPr>
        <w:t xml:space="preserve"> (ТЕМЗЛИНК ИНВЕСТМЕНТС ЛТД) – 85 % голосов;</w:t>
      </w:r>
    </w:p>
    <w:p w:rsidR="00F81644" w:rsidRPr="002C7141" w:rsidRDefault="00F81644" w:rsidP="000A7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 xml:space="preserve">- </w:t>
      </w:r>
      <w:r w:rsidRPr="002C7141">
        <w:rPr>
          <w:rFonts w:ascii="Times New Roman" w:hAnsi="Times New Roman" w:cs="Times New Roman"/>
          <w:bCs/>
          <w:sz w:val="21"/>
          <w:szCs w:val="21"/>
          <w:lang w:val="en-US"/>
        </w:rPr>
        <w:t>CITYWAY</w:t>
      </w:r>
      <w:r w:rsidRPr="002C714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2C7141">
        <w:rPr>
          <w:rFonts w:ascii="Times New Roman" w:hAnsi="Times New Roman" w:cs="Times New Roman"/>
          <w:bCs/>
          <w:sz w:val="21"/>
          <w:szCs w:val="21"/>
          <w:lang w:val="en-US"/>
        </w:rPr>
        <w:t>PROPERTY</w:t>
      </w:r>
      <w:r w:rsidRPr="002C714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2C7141">
        <w:rPr>
          <w:rFonts w:ascii="Times New Roman" w:hAnsi="Times New Roman" w:cs="Times New Roman"/>
          <w:bCs/>
          <w:sz w:val="21"/>
          <w:szCs w:val="21"/>
          <w:lang w:val="en-US"/>
        </w:rPr>
        <w:t>MANEG</w:t>
      </w:r>
      <w:proofErr w:type="gramStart"/>
      <w:r w:rsidRPr="002C7141">
        <w:rPr>
          <w:rFonts w:ascii="Times New Roman" w:hAnsi="Times New Roman" w:cs="Times New Roman"/>
          <w:bCs/>
          <w:sz w:val="21"/>
          <w:szCs w:val="21"/>
        </w:rPr>
        <w:t>Е</w:t>
      </w:r>
      <w:proofErr w:type="gramEnd"/>
      <w:r w:rsidRPr="002C7141">
        <w:rPr>
          <w:rFonts w:ascii="Times New Roman" w:hAnsi="Times New Roman" w:cs="Times New Roman"/>
          <w:bCs/>
          <w:sz w:val="21"/>
          <w:szCs w:val="21"/>
          <w:lang w:val="en-US"/>
        </w:rPr>
        <w:t>MENT</w:t>
      </w:r>
      <w:r w:rsidRPr="002C714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2C7141">
        <w:rPr>
          <w:rFonts w:ascii="Times New Roman" w:hAnsi="Times New Roman" w:cs="Times New Roman"/>
          <w:bCs/>
          <w:sz w:val="21"/>
          <w:szCs w:val="21"/>
          <w:lang w:val="en-US"/>
        </w:rPr>
        <w:t>L</w:t>
      </w:r>
      <w:r w:rsidRPr="002C7141">
        <w:rPr>
          <w:rFonts w:ascii="Times New Roman" w:hAnsi="Times New Roman" w:cs="Times New Roman"/>
          <w:bCs/>
          <w:sz w:val="21"/>
          <w:szCs w:val="21"/>
        </w:rPr>
        <w:t>Т</w:t>
      </w:r>
      <w:r w:rsidRPr="002C7141">
        <w:rPr>
          <w:rFonts w:ascii="Times New Roman" w:hAnsi="Times New Roman" w:cs="Times New Roman"/>
          <w:bCs/>
          <w:sz w:val="21"/>
          <w:szCs w:val="21"/>
          <w:lang w:val="en-US"/>
        </w:rPr>
        <w:t>D</w:t>
      </w:r>
      <w:r w:rsidRPr="002C7141">
        <w:rPr>
          <w:rFonts w:ascii="Times New Roman" w:hAnsi="Times New Roman" w:cs="Times New Roman"/>
          <w:bCs/>
          <w:sz w:val="21"/>
          <w:szCs w:val="21"/>
        </w:rPr>
        <w:t xml:space="preserve"> (СИТИУЭЙ ПРОПЕРТИ МЕНЕДЖМЕНТ ЛТД) – 15 % голосов</w:t>
      </w:r>
    </w:p>
    <w:p w:rsidR="00DF0245" w:rsidRPr="002C7141" w:rsidRDefault="001B0380" w:rsidP="00DF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>4</w:t>
      </w:r>
      <w:r w:rsidR="00DF0245" w:rsidRPr="002C714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3174CA" w:rsidRPr="002C7141">
        <w:rPr>
          <w:rFonts w:ascii="Times New Roman" w:hAnsi="Times New Roman" w:cs="Times New Roman"/>
          <w:b/>
          <w:bCs/>
          <w:sz w:val="21"/>
          <w:szCs w:val="21"/>
        </w:rPr>
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174CA" w:rsidRPr="002C7141" w:rsidRDefault="003174CA" w:rsidP="000A7BF5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 xml:space="preserve">- 16-и этажный многоквартирный жилой дом с объектами обслуживания, подземным </w:t>
      </w:r>
      <w:proofErr w:type="spellStart"/>
      <w:r w:rsidRPr="002C7141">
        <w:rPr>
          <w:rFonts w:ascii="Times New Roman" w:hAnsi="Times New Roman" w:cs="Times New Roman"/>
          <w:sz w:val="21"/>
          <w:szCs w:val="21"/>
        </w:rPr>
        <w:t>автопарковочным</w:t>
      </w:r>
      <w:proofErr w:type="spellEnd"/>
      <w:r w:rsidRPr="002C7141">
        <w:rPr>
          <w:rFonts w:ascii="Times New Roman" w:hAnsi="Times New Roman" w:cs="Times New Roman"/>
          <w:sz w:val="21"/>
          <w:szCs w:val="21"/>
        </w:rPr>
        <w:t xml:space="preserve"> комплексом и нежилыми встроенными помещениями на первых этажах по ул. Революции 1905 года, 31А в </w:t>
      </w:r>
      <w:proofErr w:type="gramStart"/>
      <w:r w:rsidRPr="002C7141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2C7141">
        <w:rPr>
          <w:rFonts w:ascii="Times New Roman" w:hAnsi="Times New Roman" w:cs="Times New Roman"/>
          <w:sz w:val="21"/>
          <w:szCs w:val="21"/>
        </w:rPr>
        <w:t>. Воронеже. Срок вода в эксплуатацию в соответствии с проектной документацией – декабрь 2009 г. Фактический срок ввода в эксплуатацию – декабрь 2009 г.</w:t>
      </w:r>
    </w:p>
    <w:p w:rsidR="003174CA" w:rsidRPr="002C7141" w:rsidRDefault="003174CA" w:rsidP="000A7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 xml:space="preserve">- 16-и этажный многоквартирный жилой дом со встроено-пристроенными нежилыми торгово-офисными помещениями по ул. Революции 1905 года, 31Г в </w:t>
      </w:r>
      <w:proofErr w:type="gramStart"/>
      <w:r w:rsidRPr="002C7141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2C7141">
        <w:rPr>
          <w:rFonts w:ascii="Times New Roman" w:hAnsi="Times New Roman" w:cs="Times New Roman"/>
          <w:sz w:val="21"/>
          <w:szCs w:val="21"/>
        </w:rPr>
        <w:t>. Воронеже. Срок вода в эксплуатацию в соответствии с проектной документацией – декабрь 2010 г. Фактический срок ввода в эксплуатацию – декабрь 2010 г.</w:t>
      </w:r>
    </w:p>
    <w:p w:rsidR="00F95E75" w:rsidRPr="002C7141" w:rsidRDefault="00773C7F" w:rsidP="00DF024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>5</w:t>
      </w:r>
      <w:r w:rsidR="00DF0245" w:rsidRPr="002C714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F95E75" w:rsidRPr="002C7141">
        <w:rPr>
          <w:rFonts w:ascii="Times New Roman" w:hAnsi="Times New Roman" w:cs="Times New Roman"/>
          <w:b/>
          <w:sz w:val="21"/>
          <w:szCs w:val="21"/>
        </w:rPr>
        <w:t>Вид лицензируемой деятельности, номере лицензии, сроке ее действия, об органе, выдавшем эту лицензию:</w:t>
      </w:r>
      <w:r w:rsidR="00F95E75" w:rsidRPr="002C714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6921" w:rsidRPr="002C7141" w:rsidRDefault="00286921" w:rsidP="000A7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7141">
        <w:rPr>
          <w:rFonts w:ascii="Times New Roman" w:hAnsi="Times New Roman" w:cs="Times New Roman"/>
          <w:sz w:val="21"/>
          <w:szCs w:val="21"/>
        </w:rPr>
        <w:t xml:space="preserve">Свидетельство </w:t>
      </w:r>
      <w:r w:rsidR="00F95E75" w:rsidRPr="002C7141">
        <w:rPr>
          <w:rFonts w:ascii="Times New Roman" w:hAnsi="Times New Roman" w:cs="Times New Roman"/>
          <w:sz w:val="21"/>
          <w:szCs w:val="21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C7141">
        <w:rPr>
          <w:rFonts w:ascii="Times New Roman" w:hAnsi="Times New Roman" w:cs="Times New Roman"/>
          <w:sz w:val="21"/>
          <w:szCs w:val="21"/>
        </w:rPr>
        <w:t>№</w:t>
      </w:r>
      <w:r w:rsidRPr="002C714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C7141">
        <w:rPr>
          <w:rFonts w:ascii="Times New Roman" w:hAnsi="Times New Roman" w:cs="Times New Roman"/>
          <w:sz w:val="21"/>
          <w:szCs w:val="21"/>
        </w:rPr>
        <w:t>0004.0</w:t>
      </w:r>
      <w:r w:rsidR="001436BB">
        <w:rPr>
          <w:rFonts w:ascii="Times New Roman" w:hAnsi="Times New Roman" w:cs="Times New Roman"/>
          <w:sz w:val="21"/>
          <w:szCs w:val="21"/>
        </w:rPr>
        <w:t>2</w:t>
      </w:r>
      <w:r w:rsidRPr="002C7141">
        <w:rPr>
          <w:rFonts w:ascii="Times New Roman" w:hAnsi="Times New Roman" w:cs="Times New Roman"/>
          <w:sz w:val="21"/>
          <w:szCs w:val="21"/>
        </w:rPr>
        <w:t xml:space="preserve">-2010-3664064991-С-156 от </w:t>
      </w:r>
      <w:r w:rsidR="001436BB">
        <w:rPr>
          <w:rFonts w:ascii="Times New Roman" w:hAnsi="Times New Roman" w:cs="Times New Roman"/>
          <w:sz w:val="21"/>
          <w:szCs w:val="21"/>
        </w:rPr>
        <w:t>23</w:t>
      </w:r>
      <w:r w:rsidRPr="002C7141">
        <w:rPr>
          <w:rFonts w:ascii="Times New Roman" w:hAnsi="Times New Roman" w:cs="Times New Roman"/>
          <w:sz w:val="21"/>
          <w:szCs w:val="21"/>
        </w:rPr>
        <w:t>.</w:t>
      </w:r>
      <w:r w:rsidR="001436BB">
        <w:rPr>
          <w:rFonts w:ascii="Times New Roman" w:hAnsi="Times New Roman" w:cs="Times New Roman"/>
          <w:sz w:val="21"/>
          <w:szCs w:val="21"/>
        </w:rPr>
        <w:t>1</w:t>
      </w:r>
      <w:r w:rsidRPr="002C7141">
        <w:rPr>
          <w:rFonts w:ascii="Times New Roman" w:hAnsi="Times New Roman" w:cs="Times New Roman"/>
          <w:sz w:val="21"/>
          <w:szCs w:val="21"/>
        </w:rPr>
        <w:t>0.201</w:t>
      </w:r>
      <w:r w:rsidR="001436BB">
        <w:rPr>
          <w:rFonts w:ascii="Times New Roman" w:hAnsi="Times New Roman" w:cs="Times New Roman"/>
          <w:sz w:val="21"/>
          <w:szCs w:val="21"/>
        </w:rPr>
        <w:t>2</w:t>
      </w:r>
      <w:r w:rsidRPr="002C7141">
        <w:rPr>
          <w:rFonts w:ascii="Times New Roman" w:hAnsi="Times New Roman" w:cs="Times New Roman"/>
          <w:sz w:val="21"/>
          <w:szCs w:val="21"/>
        </w:rPr>
        <w:t xml:space="preserve">г.  выдано </w:t>
      </w:r>
      <w:proofErr w:type="spellStart"/>
      <w:r w:rsidRPr="002C7141">
        <w:rPr>
          <w:rFonts w:ascii="Times New Roman" w:hAnsi="Times New Roman" w:cs="Times New Roman"/>
          <w:sz w:val="21"/>
          <w:szCs w:val="21"/>
        </w:rPr>
        <w:t>Саморегулируемой</w:t>
      </w:r>
      <w:proofErr w:type="spellEnd"/>
      <w:r w:rsidRPr="002C7141">
        <w:rPr>
          <w:rFonts w:ascii="Times New Roman" w:hAnsi="Times New Roman" w:cs="Times New Roman"/>
          <w:sz w:val="21"/>
          <w:szCs w:val="21"/>
        </w:rPr>
        <w:t xml:space="preserve"> организацией Некоммерческое партнерство строителей Воронежской области. Срок действия: без ограничения срока.</w:t>
      </w:r>
    </w:p>
    <w:p w:rsidR="00286921" w:rsidRPr="00480410" w:rsidRDefault="00773C7F" w:rsidP="00286921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C7141">
        <w:rPr>
          <w:rFonts w:ascii="Times New Roman" w:hAnsi="Times New Roman" w:cs="Times New Roman"/>
          <w:b/>
          <w:sz w:val="21"/>
          <w:szCs w:val="21"/>
        </w:rPr>
        <w:t>6</w:t>
      </w:r>
      <w:r w:rsidR="00DF0245" w:rsidRPr="002C714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286921" w:rsidRPr="002C7141">
        <w:rPr>
          <w:rFonts w:ascii="Times New Roman" w:hAnsi="Times New Roman" w:cs="Times New Roman"/>
          <w:b/>
          <w:bCs/>
          <w:sz w:val="21"/>
          <w:szCs w:val="21"/>
        </w:rPr>
        <w:t xml:space="preserve">Финансовый результат </w:t>
      </w:r>
      <w:r w:rsidR="00286921" w:rsidRPr="00AF0463">
        <w:rPr>
          <w:rFonts w:ascii="Times New Roman" w:hAnsi="Times New Roman" w:cs="Times New Roman"/>
          <w:b/>
          <w:bCs/>
          <w:sz w:val="21"/>
          <w:szCs w:val="21"/>
        </w:rPr>
        <w:t xml:space="preserve">2012 г.: </w:t>
      </w:r>
      <w:r w:rsidR="008D5D95">
        <w:rPr>
          <w:rFonts w:ascii="Times New Roman" w:hAnsi="Times New Roman" w:cs="Times New Roman"/>
          <w:b/>
          <w:bCs/>
          <w:sz w:val="21"/>
          <w:szCs w:val="21"/>
        </w:rPr>
        <w:t xml:space="preserve">чистая </w:t>
      </w:r>
      <w:r w:rsidR="008C195D" w:rsidRPr="00480410">
        <w:rPr>
          <w:rFonts w:ascii="Times New Roman" w:hAnsi="Times New Roman" w:cs="Times New Roman"/>
          <w:b/>
          <w:bCs/>
          <w:sz w:val="21"/>
          <w:szCs w:val="21"/>
        </w:rPr>
        <w:t xml:space="preserve">прибыль </w:t>
      </w:r>
      <w:r w:rsidR="006C3DE0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BB05B3" w:rsidRPr="00480410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="008D5D95">
        <w:rPr>
          <w:rFonts w:ascii="Times New Roman" w:hAnsi="Times New Roman" w:cs="Times New Roman"/>
          <w:b/>
          <w:bCs/>
          <w:sz w:val="21"/>
          <w:szCs w:val="21"/>
        </w:rPr>
        <w:t>278</w:t>
      </w:r>
      <w:r w:rsidR="00BB05B3" w:rsidRPr="00480410">
        <w:rPr>
          <w:rFonts w:ascii="Times New Roman" w:hAnsi="Times New Roman" w:cs="Times New Roman"/>
          <w:b/>
          <w:bCs/>
          <w:sz w:val="21"/>
          <w:szCs w:val="21"/>
        </w:rPr>
        <w:t xml:space="preserve"> 000</w:t>
      </w:r>
      <w:r w:rsidR="008C195D" w:rsidRPr="00480410">
        <w:rPr>
          <w:rFonts w:ascii="Times New Roman" w:hAnsi="Times New Roman" w:cs="Times New Roman"/>
          <w:b/>
          <w:bCs/>
          <w:sz w:val="21"/>
          <w:szCs w:val="21"/>
        </w:rPr>
        <w:t xml:space="preserve"> рублей.</w:t>
      </w:r>
    </w:p>
    <w:p w:rsidR="00286921" w:rsidRPr="00480410" w:rsidRDefault="00286921" w:rsidP="00286921">
      <w:pPr>
        <w:pStyle w:val="ConsNormal"/>
        <w:ind w:left="426" w:right="0" w:firstLine="0"/>
        <w:rPr>
          <w:rFonts w:ascii="Times New Roman" w:hAnsi="Times New Roman" w:cs="Times New Roman"/>
          <w:b/>
          <w:sz w:val="21"/>
          <w:szCs w:val="21"/>
        </w:rPr>
      </w:pPr>
      <w:r w:rsidRPr="00480410">
        <w:rPr>
          <w:rFonts w:ascii="Times New Roman" w:hAnsi="Times New Roman" w:cs="Times New Roman"/>
          <w:b/>
          <w:sz w:val="21"/>
          <w:szCs w:val="21"/>
        </w:rPr>
        <w:t xml:space="preserve">Размер кредиторской задолженности на </w:t>
      </w:r>
      <w:r w:rsidR="006C3DE0">
        <w:rPr>
          <w:rFonts w:ascii="Times New Roman" w:hAnsi="Times New Roman" w:cs="Times New Roman"/>
          <w:b/>
          <w:sz w:val="21"/>
          <w:szCs w:val="21"/>
        </w:rPr>
        <w:t>3</w:t>
      </w:r>
      <w:r w:rsidR="008D5D95">
        <w:rPr>
          <w:rFonts w:ascii="Times New Roman" w:hAnsi="Times New Roman" w:cs="Times New Roman"/>
          <w:b/>
          <w:sz w:val="21"/>
          <w:szCs w:val="21"/>
        </w:rPr>
        <w:t>1</w:t>
      </w:r>
      <w:r w:rsidR="006C3D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5D95">
        <w:rPr>
          <w:rFonts w:ascii="Times New Roman" w:hAnsi="Times New Roman" w:cs="Times New Roman"/>
          <w:b/>
          <w:sz w:val="21"/>
          <w:szCs w:val="21"/>
        </w:rPr>
        <w:t>декабря</w:t>
      </w:r>
      <w:r w:rsidR="006C3DE0">
        <w:rPr>
          <w:rFonts w:ascii="Times New Roman" w:hAnsi="Times New Roman" w:cs="Times New Roman"/>
          <w:b/>
          <w:sz w:val="21"/>
          <w:szCs w:val="21"/>
        </w:rPr>
        <w:t xml:space="preserve"> 2012 г.</w:t>
      </w:r>
      <w:r w:rsidR="00197F49" w:rsidRPr="00480410">
        <w:rPr>
          <w:rFonts w:ascii="Times New Roman" w:hAnsi="Times New Roman" w:cs="Times New Roman"/>
          <w:b/>
          <w:sz w:val="21"/>
          <w:szCs w:val="21"/>
        </w:rPr>
        <w:t xml:space="preserve"> -</w:t>
      </w:r>
      <w:r w:rsidRPr="004804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5D95">
        <w:rPr>
          <w:rFonts w:ascii="Times New Roman" w:hAnsi="Times New Roman" w:cs="Times New Roman"/>
          <w:b/>
          <w:sz w:val="21"/>
          <w:szCs w:val="21"/>
        </w:rPr>
        <w:t>63</w:t>
      </w:r>
      <w:r w:rsidR="00BB05B3" w:rsidRPr="00480410">
        <w:rPr>
          <w:rFonts w:ascii="Times New Roman" w:hAnsi="Times New Roman" w:cs="Times New Roman"/>
          <w:b/>
          <w:sz w:val="21"/>
          <w:szCs w:val="21"/>
        </w:rPr>
        <w:t> </w:t>
      </w:r>
      <w:r w:rsidR="008D5D95">
        <w:rPr>
          <w:rFonts w:ascii="Times New Roman" w:hAnsi="Times New Roman" w:cs="Times New Roman"/>
          <w:b/>
          <w:sz w:val="21"/>
          <w:szCs w:val="21"/>
        </w:rPr>
        <w:t>618</w:t>
      </w:r>
      <w:r w:rsidR="00BB05B3" w:rsidRPr="00480410">
        <w:rPr>
          <w:rFonts w:ascii="Times New Roman" w:hAnsi="Times New Roman" w:cs="Times New Roman"/>
          <w:b/>
          <w:sz w:val="21"/>
          <w:szCs w:val="21"/>
        </w:rPr>
        <w:t xml:space="preserve"> 000</w:t>
      </w:r>
      <w:r w:rsidR="008C195D" w:rsidRPr="00480410">
        <w:rPr>
          <w:rFonts w:ascii="Times New Roman" w:hAnsi="Times New Roman" w:cs="Times New Roman"/>
          <w:b/>
          <w:sz w:val="21"/>
          <w:szCs w:val="21"/>
        </w:rPr>
        <w:t xml:space="preserve"> рублей.</w:t>
      </w:r>
    </w:p>
    <w:p w:rsidR="00DF0245" w:rsidRPr="00480410" w:rsidRDefault="00286921" w:rsidP="0028692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0410">
        <w:rPr>
          <w:rFonts w:ascii="Times New Roman" w:hAnsi="Times New Roman" w:cs="Times New Roman"/>
          <w:b/>
          <w:sz w:val="21"/>
          <w:szCs w:val="21"/>
        </w:rPr>
        <w:t xml:space="preserve">Размер дебиторской задолженности на </w:t>
      </w:r>
      <w:r w:rsidR="008D5D95">
        <w:rPr>
          <w:rFonts w:ascii="Times New Roman" w:hAnsi="Times New Roman" w:cs="Times New Roman"/>
          <w:b/>
          <w:sz w:val="21"/>
          <w:szCs w:val="21"/>
        </w:rPr>
        <w:t>31 декабря 2012 г.</w:t>
      </w:r>
      <w:r w:rsidR="008D5D95" w:rsidRPr="004804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97F49" w:rsidRPr="00480410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="008D5D95">
        <w:rPr>
          <w:rFonts w:ascii="Times New Roman" w:hAnsi="Times New Roman" w:cs="Times New Roman"/>
          <w:b/>
          <w:sz w:val="21"/>
          <w:szCs w:val="21"/>
        </w:rPr>
        <w:t>48</w:t>
      </w:r>
      <w:r w:rsidR="00BB05B3" w:rsidRPr="00480410">
        <w:rPr>
          <w:rFonts w:ascii="Times New Roman" w:hAnsi="Times New Roman" w:cs="Times New Roman"/>
          <w:b/>
          <w:sz w:val="21"/>
          <w:szCs w:val="21"/>
        </w:rPr>
        <w:t> </w:t>
      </w:r>
      <w:r w:rsidR="008D5D95">
        <w:rPr>
          <w:rFonts w:ascii="Times New Roman" w:hAnsi="Times New Roman" w:cs="Times New Roman"/>
          <w:b/>
          <w:sz w:val="21"/>
          <w:szCs w:val="21"/>
        </w:rPr>
        <w:t>753</w:t>
      </w:r>
      <w:r w:rsidR="00BB05B3" w:rsidRPr="00480410">
        <w:rPr>
          <w:rFonts w:ascii="Times New Roman" w:hAnsi="Times New Roman" w:cs="Times New Roman"/>
          <w:b/>
          <w:sz w:val="21"/>
          <w:szCs w:val="21"/>
        </w:rPr>
        <w:t xml:space="preserve"> 000</w:t>
      </w:r>
      <w:r w:rsidR="008C195D" w:rsidRPr="00480410">
        <w:rPr>
          <w:rFonts w:ascii="Times New Roman" w:hAnsi="Times New Roman" w:cs="Times New Roman"/>
          <w:b/>
          <w:sz w:val="21"/>
          <w:szCs w:val="21"/>
        </w:rPr>
        <w:t xml:space="preserve"> рублей.</w:t>
      </w:r>
    </w:p>
    <w:p w:rsidR="00DF0245" w:rsidRPr="00874B2B" w:rsidRDefault="00B42C4B" w:rsidP="00B42C4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0410">
        <w:rPr>
          <w:rFonts w:ascii="Times New Roman" w:hAnsi="Times New Roman" w:cs="Times New Roman"/>
          <w:b/>
          <w:sz w:val="21"/>
          <w:szCs w:val="21"/>
        </w:rPr>
        <w:t>2. Информация о проекте</w:t>
      </w:r>
      <w:r w:rsidRPr="00874B2B">
        <w:rPr>
          <w:rFonts w:ascii="Times New Roman" w:hAnsi="Times New Roman" w:cs="Times New Roman"/>
          <w:b/>
          <w:sz w:val="21"/>
          <w:szCs w:val="21"/>
        </w:rPr>
        <w:t xml:space="preserve"> строительства</w:t>
      </w:r>
    </w:p>
    <w:p w:rsidR="00DF0245" w:rsidRPr="00FF3E3C" w:rsidRDefault="00AE5585" w:rsidP="00DF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Цель проекта строительства: </w:t>
      </w:r>
    </w:p>
    <w:p w:rsidR="00AE5585" w:rsidRPr="00FF3E3C" w:rsidRDefault="00AE5585" w:rsidP="000A7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E3C">
        <w:rPr>
          <w:rFonts w:ascii="Times New Roman" w:hAnsi="Times New Roman" w:cs="Times New Roman"/>
          <w:sz w:val="21"/>
          <w:szCs w:val="21"/>
        </w:rPr>
        <w:t>Строительство 1</w:t>
      </w:r>
      <w:r w:rsidR="00E17584" w:rsidRPr="00FF3E3C">
        <w:rPr>
          <w:rFonts w:ascii="Times New Roman" w:hAnsi="Times New Roman" w:cs="Times New Roman"/>
          <w:sz w:val="21"/>
          <w:szCs w:val="21"/>
        </w:rPr>
        <w:t>4</w:t>
      </w:r>
      <w:r w:rsidRPr="00FF3E3C">
        <w:rPr>
          <w:rFonts w:ascii="Times New Roman" w:hAnsi="Times New Roman" w:cs="Times New Roman"/>
          <w:sz w:val="21"/>
          <w:szCs w:val="21"/>
        </w:rPr>
        <w:t xml:space="preserve">-20-этажного жилого трех секционного дома со </w:t>
      </w:r>
      <w:r w:rsidR="00EF2360" w:rsidRPr="00FF3E3C">
        <w:rPr>
          <w:rFonts w:ascii="Times New Roman" w:hAnsi="Times New Roman" w:cs="Times New Roman"/>
          <w:sz w:val="21"/>
          <w:szCs w:val="21"/>
        </w:rPr>
        <w:t xml:space="preserve">встроено-пристроенными </w:t>
      </w:r>
      <w:r w:rsidR="000A7BF5" w:rsidRPr="00FF3E3C">
        <w:rPr>
          <w:rFonts w:ascii="Times New Roman" w:hAnsi="Times New Roman" w:cs="Times New Roman"/>
          <w:sz w:val="21"/>
          <w:szCs w:val="21"/>
        </w:rPr>
        <w:t xml:space="preserve">помещениями в одной из секций. </w:t>
      </w:r>
    </w:p>
    <w:p w:rsidR="00DF0245" w:rsidRPr="00FF3E3C" w:rsidRDefault="00AE5585" w:rsidP="000A7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E3C">
        <w:rPr>
          <w:rFonts w:ascii="Times New Roman" w:eastAsia="Times New Roman" w:hAnsi="Times New Roman" w:cs="Times New Roman"/>
          <w:sz w:val="21"/>
          <w:szCs w:val="21"/>
        </w:rPr>
        <w:lastRenderedPageBreak/>
        <w:t>Реализация данного проекта строительства позволит уменьшить имеющийся дефицит современного благоустроенного жилья и будет способствовать обеспечению благоустройства микрорайона и завершению формирования его архитектурного облика.</w:t>
      </w:r>
    </w:p>
    <w:p w:rsidR="00DF0245" w:rsidRPr="00FF3E3C" w:rsidRDefault="00A73A1C" w:rsidP="00F047B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Срок реализации</w:t>
      </w:r>
      <w:r w:rsidR="003A6B5F"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 проекта строительства</w:t>
      </w:r>
      <w:r w:rsidRPr="00FF3E3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A73A1C" w:rsidRPr="0069605D" w:rsidRDefault="00A73A1C" w:rsidP="00A73A1C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F3E3C">
        <w:rPr>
          <w:rFonts w:ascii="Times New Roman" w:hAnsi="Times New Roman" w:cs="Times New Roman"/>
          <w:sz w:val="21"/>
          <w:szCs w:val="21"/>
        </w:rPr>
        <w:t>Срок начала строительства</w:t>
      </w:r>
      <w:r w:rsidRPr="0069605D">
        <w:rPr>
          <w:rFonts w:ascii="Times New Roman" w:hAnsi="Times New Roman" w:cs="Times New Roman"/>
          <w:sz w:val="21"/>
          <w:szCs w:val="21"/>
        </w:rPr>
        <w:t xml:space="preserve">: </w:t>
      </w:r>
      <w:r w:rsidR="0069605D" w:rsidRPr="0069605D">
        <w:rPr>
          <w:rFonts w:ascii="Times New Roman" w:hAnsi="Times New Roman" w:cs="Times New Roman"/>
          <w:sz w:val="21"/>
          <w:szCs w:val="21"/>
        </w:rPr>
        <w:t xml:space="preserve">09 </w:t>
      </w:r>
      <w:r w:rsidR="0099385F" w:rsidRPr="0069605D">
        <w:rPr>
          <w:rFonts w:ascii="Times New Roman" w:hAnsi="Times New Roman" w:cs="Times New Roman"/>
          <w:sz w:val="21"/>
          <w:szCs w:val="21"/>
        </w:rPr>
        <w:t>августа</w:t>
      </w:r>
      <w:r w:rsidRPr="0069605D">
        <w:rPr>
          <w:rFonts w:ascii="Times New Roman" w:hAnsi="Times New Roman" w:cs="Times New Roman"/>
          <w:sz w:val="21"/>
          <w:szCs w:val="21"/>
        </w:rPr>
        <w:t xml:space="preserve"> 201</w:t>
      </w:r>
      <w:r w:rsidR="0099385F" w:rsidRPr="0069605D">
        <w:rPr>
          <w:rFonts w:ascii="Times New Roman" w:hAnsi="Times New Roman" w:cs="Times New Roman"/>
          <w:sz w:val="21"/>
          <w:szCs w:val="21"/>
        </w:rPr>
        <w:t>2</w:t>
      </w:r>
      <w:r w:rsidRPr="0069605D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A73A1C" w:rsidRPr="00874B2B" w:rsidRDefault="00A73A1C" w:rsidP="00A73A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9605D">
        <w:rPr>
          <w:rFonts w:ascii="Times New Roman" w:hAnsi="Times New Roman" w:cs="Times New Roman"/>
          <w:sz w:val="21"/>
          <w:szCs w:val="21"/>
        </w:rPr>
        <w:t>Срок окончания строительства:</w:t>
      </w:r>
      <w:r w:rsidR="0069605D" w:rsidRPr="0069605D">
        <w:rPr>
          <w:rFonts w:ascii="Times New Roman" w:hAnsi="Times New Roman" w:cs="Times New Roman"/>
          <w:sz w:val="21"/>
          <w:szCs w:val="21"/>
        </w:rPr>
        <w:t>09 июня</w:t>
      </w:r>
      <w:r w:rsidRPr="0069605D">
        <w:rPr>
          <w:rFonts w:ascii="Times New Roman" w:hAnsi="Times New Roman" w:cs="Times New Roman"/>
          <w:sz w:val="21"/>
          <w:szCs w:val="21"/>
        </w:rPr>
        <w:t xml:space="preserve"> 201</w:t>
      </w:r>
      <w:r w:rsidR="0069605D" w:rsidRPr="0069605D">
        <w:rPr>
          <w:rFonts w:ascii="Times New Roman" w:hAnsi="Times New Roman" w:cs="Times New Roman"/>
          <w:sz w:val="21"/>
          <w:szCs w:val="21"/>
        </w:rPr>
        <w:t>4</w:t>
      </w:r>
      <w:r w:rsidRPr="0069605D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A73A1C" w:rsidRPr="00FF3E3C" w:rsidRDefault="00A73A1C" w:rsidP="00F047B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Результаты экспертизы проектной документации</w:t>
      </w:r>
      <w:r w:rsidR="00C5299E" w:rsidRPr="00FF3E3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C5299E" w:rsidRPr="00FF3E3C" w:rsidRDefault="00C5299E" w:rsidP="00C52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sz w:val="21"/>
          <w:szCs w:val="21"/>
        </w:rPr>
        <w:t>Положительное Заключение № 36-1-</w:t>
      </w:r>
      <w:r w:rsidR="005030CE" w:rsidRPr="00FF3E3C">
        <w:rPr>
          <w:rFonts w:ascii="Times New Roman" w:hAnsi="Times New Roman" w:cs="Times New Roman"/>
          <w:sz w:val="21"/>
          <w:szCs w:val="21"/>
        </w:rPr>
        <w:t>7</w:t>
      </w:r>
      <w:r w:rsidRPr="00FF3E3C">
        <w:rPr>
          <w:rFonts w:ascii="Times New Roman" w:hAnsi="Times New Roman" w:cs="Times New Roman"/>
          <w:sz w:val="21"/>
          <w:szCs w:val="21"/>
        </w:rPr>
        <w:t>-</w:t>
      </w:r>
      <w:r w:rsidR="005030CE" w:rsidRPr="00FF3E3C">
        <w:rPr>
          <w:rFonts w:ascii="Times New Roman" w:hAnsi="Times New Roman" w:cs="Times New Roman"/>
          <w:sz w:val="21"/>
          <w:szCs w:val="21"/>
        </w:rPr>
        <w:t>0007</w:t>
      </w:r>
      <w:r w:rsidRPr="00FF3E3C">
        <w:rPr>
          <w:rFonts w:ascii="Times New Roman" w:hAnsi="Times New Roman" w:cs="Times New Roman"/>
          <w:sz w:val="21"/>
          <w:szCs w:val="21"/>
        </w:rPr>
        <w:t>-1</w:t>
      </w:r>
      <w:r w:rsidR="005030CE" w:rsidRPr="00FF3E3C">
        <w:rPr>
          <w:rFonts w:ascii="Times New Roman" w:hAnsi="Times New Roman" w:cs="Times New Roman"/>
          <w:sz w:val="21"/>
          <w:szCs w:val="21"/>
        </w:rPr>
        <w:t>2</w:t>
      </w:r>
      <w:r w:rsidRPr="00FF3E3C">
        <w:rPr>
          <w:rFonts w:ascii="Times New Roman" w:hAnsi="Times New Roman" w:cs="Times New Roman"/>
          <w:sz w:val="21"/>
          <w:szCs w:val="21"/>
        </w:rPr>
        <w:t xml:space="preserve"> от </w:t>
      </w:r>
      <w:r w:rsidR="005030CE" w:rsidRPr="00FF3E3C">
        <w:rPr>
          <w:rFonts w:ascii="Times New Roman" w:hAnsi="Times New Roman" w:cs="Times New Roman"/>
          <w:sz w:val="21"/>
          <w:szCs w:val="21"/>
        </w:rPr>
        <w:t>31</w:t>
      </w:r>
      <w:r w:rsidRPr="00FF3E3C">
        <w:rPr>
          <w:rFonts w:ascii="Times New Roman" w:hAnsi="Times New Roman" w:cs="Times New Roman"/>
          <w:sz w:val="21"/>
          <w:szCs w:val="21"/>
        </w:rPr>
        <w:t>.0</w:t>
      </w:r>
      <w:r w:rsidR="005030CE" w:rsidRPr="00FF3E3C">
        <w:rPr>
          <w:rFonts w:ascii="Times New Roman" w:hAnsi="Times New Roman" w:cs="Times New Roman"/>
          <w:sz w:val="21"/>
          <w:szCs w:val="21"/>
        </w:rPr>
        <w:t>7</w:t>
      </w:r>
      <w:r w:rsidRPr="00FF3E3C">
        <w:rPr>
          <w:rFonts w:ascii="Times New Roman" w:hAnsi="Times New Roman" w:cs="Times New Roman"/>
          <w:sz w:val="21"/>
          <w:szCs w:val="21"/>
        </w:rPr>
        <w:t>.201</w:t>
      </w:r>
      <w:r w:rsidR="005030CE" w:rsidRPr="00FF3E3C">
        <w:rPr>
          <w:rFonts w:ascii="Times New Roman" w:hAnsi="Times New Roman" w:cs="Times New Roman"/>
          <w:sz w:val="21"/>
          <w:szCs w:val="21"/>
        </w:rPr>
        <w:t>2</w:t>
      </w:r>
      <w:r w:rsidRPr="00FF3E3C">
        <w:rPr>
          <w:rFonts w:ascii="Times New Roman" w:hAnsi="Times New Roman" w:cs="Times New Roman"/>
          <w:sz w:val="21"/>
          <w:szCs w:val="21"/>
        </w:rPr>
        <w:t xml:space="preserve"> г. по объекту капительного строительства «</w:t>
      </w:r>
      <w:r w:rsidR="005030CE" w:rsidRPr="00FF3E3C">
        <w:rPr>
          <w:rFonts w:ascii="Times New Roman" w:hAnsi="Times New Roman" w:cs="Times New Roman"/>
          <w:sz w:val="21"/>
          <w:szCs w:val="21"/>
        </w:rPr>
        <w:t>З</w:t>
      </w:r>
      <w:r w:rsidRPr="00FF3E3C">
        <w:rPr>
          <w:rFonts w:ascii="Times New Roman" w:hAnsi="Times New Roman" w:cs="Times New Roman"/>
          <w:sz w:val="21"/>
          <w:szCs w:val="21"/>
        </w:rPr>
        <w:t>астройка жилого квартала по ул. Революции 1905 года</w:t>
      </w:r>
      <w:r w:rsidR="005030CE" w:rsidRPr="00FF3E3C">
        <w:rPr>
          <w:rFonts w:ascii="Times New Roman" w:hAnsi="Times New Roman" w:cs="Times New Roman"/>
          <w:sz w:val="21"/>
          <w:szCs w:val="21"/>
        </w:rPr>
        <w:t xml:space="preserve"> в г. Воронеже (II очередь строительства)</w:t>
      </w:r>
      <w:r w:rsidRPr="00FF3E3C">
        <w:rPr>
          <w:rFonts w:ascii="Times New Roman" w:hAnsi="Times New Roman" w:cs="Times New Roman"/>
          <w:sz w:val="21"/>
          <w:szCs w:val="21"/>
        </w:rPr>
        <w:t xml:space="preserve">», адрес объекта: г. Воронеж, ул. Революции 1905 года, 31в, выдано </w:t>
      </w:r>
      <w:r w:rsidR="00987F72" w:rsidRPr="00FF3E3C">
        <w:rPr>
          <w:rFonts w:ascii="Times New Roman" w:hAnsi="Times New Roman" w:cs="Times New Roman"/>
          <w:sz w:val="21"/>
          <w:szCs w:val="21"/>
        </w:rPr>
        <w:t xml:space="preserve">ООО «Экологические </w:t>
      </w:r>
      <w:proofErr w:type="spellStart"/>
      <w:r w:rsidR="00987F72" w:rsidRPr="00FF3E3C">
        <w:rPr>
          <w:rFonts w:ascii="Times New Roman" w:hAnsi="Times New Roman" w:cs="Times New Roman"/>
          <w:sz w:val="21"/>
          <w:szCs w:val="21"/>
        </w:rPr>
        <w:t>пректы</w:t>
      </w:r>
      <w:proofErr w:type="spellEnd"/>
      <w:r w:rsidR="00987F72" w:rsidRPr="00FF3E3C">
        <w:rPr>
          <w:rFonts w:ascii="Times New Roman" w:hAnsi="Times New Roman" w:cs="Times New Roman"/>
          <w:sz w:val="21"/>
          <w:szCs w:val="21"/>
        </w:rPr>
        <w:t xml:space="preserve"> ЦЧР</w:t>
      </w:r>
      <w:r w:rsidRPr="00FF3E3C">
        <w:rPr>
          <w:rFonts w:ascii="Times New Roman" w:hAnsi="Times New Roman" w:cs="Times New Roman"/>
          <w:sz w:val="21"/>
          <w:szCs w:val="21"/>
        </w:rPr>
        <w:t>»</w:t>
      </w:r>
      <w:r w:rsidR="00987F72" w:rsidRPr="00FF3E3C">
        <w:rPr>
          <w:rFonts w:ascii="Times New Roman" w:hAnsi="Times New Roman" w:cs="Times New Roman"/>
          <w:sz w:val="21"/>
          <w:szCs w:val="21"/>
        </w:rPr>
        <w:t xml:space="preserve"> (Свидетельство об аккредитации № 36-2-5-106-11).</w:t>
      </w:r>
    </w:p>
    <w:p w:rsidR="00A73A1C" w:rsidRPr="00F704A8" w:rsidRDefault="005F485A" w:rsidP="00F704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704A8"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 w:rsidR="00C5299E" w:rsidRPr="00F704A8">
        <w:rPr>
          <w:rFonts w:ascii="Times New Roman" w:hAnsi="Times New Roman" w:cs="Times New Roman"/>
          <w:b/>
          <w:bCs/>
          <w:sz w:val="21"/>
          <w:szCs w:val="21"/>
        </w:rPr>
        <w:t>Разрешение на строительство:</w:t>
      </w:r>
    </w:p>
    <w:p w:rsidR="00F704A8" w:rsidRPr="00F704A8" w:rsidRDefault="00F704A8" w:rsidP="00F704A8">
      <w:pPr>
        <w:shd w:val="clear" w:color="auto" w:fill="FFFFFF"/>
        <w:tabs>
          <w:tab w:val="left" w:pos="189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704A8">
        <w:rPr>
          <w:rFonts w:ascii="Times New Roman" w:hAnsi="Times New Roman" w:cs="Times New Roman"/>
          <w:sz w:val="21"/>
          <w:szCs w:val="21"/>
        </w:rPr>
        <w:t xml:space="preserve">Постановление Главы городского округа город Воронеж № 401 от 16.03.2005 года; </w:t>
      </w:r>
    </w:p>
    <w:p w:rsidR="00C5299E" w:rsidRPr="00F704A8" w:rsidRDefault="00F704A8" w:rsidP="00F70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704A8">
        <w:rPr>
          <w:rFonts w:ascii="Times New Roman" w:hAnsi="Times New Roman" w:cs="Times New Roman"/>
          <w:sz w:val="21"/>
          <w:szCs w:val="21"/>
        </w:rPr>
        <w:t>Постановление Главы городского округа город Воронеж № 282 от 24.03.2006 года</w:t>
      </w:r>
      <w:r w:rsidR="00AF0463" w:rsidRPr="00F704A8">
        <w:rPr>
          <w:rFonts w:ascii="Times New Roman" w:eastAsia="Times New Roman" w:hAnsi="Times New Roman" w:cs="Times New Roman"/>
          <w:sz w:val="21"/>
          <w:szCs w:val="21"/>
        </w:rPr>
        <w:t>.</w:t>
      </w:r>
      <w:r w:rsidR="00C5299E" w:rsidRPr="00F704A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A73A1C" w:rsidRPr="00FF3E3C" w:rsidRDefault="001E43CD" w:rsidP="00F704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704A8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A73A1C" w:rsidRPr="00F704A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3A6B5F" w:rsidRPr="00F704A8">
        <w:rPr>
          <w:rFonts w:ascii="Times New Roman" w:hAnsi="Times New Roman" w:cs="Times New Roman"/>
          <w:b/>
          <w:sz w:val="21"/>
          <w:szCs w:val="21"/>
        </w:rPr>
        <w:t>Права застройщика на земельный участок, в том числе реквизиты</w:t>
      </w:r>
      <w:r w:rsidR="003A6B5F" w:rsidRPr="00FF3E3C">
        <w:rPr>
          <w:rFonts w:ascii="Times New Roman" w:hAnsi="Times New Roman" w:cs="Times New Roman"/>
          <w:b/>
          <w:sz w:val="21"/>
          <w:szCs w:val="21"/>
        </w:rPr>
        <w:t xml:space="preserve"> правоустанавливающего документа на земельный участок, кадастровый номер и площадь земельного участка</w:t>
      </w:r>
      <w:r w:rsidR="00E24BDA" w:rsidRPr="00FF3E3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E24BDA" w:rsidRPr="00FF3E3C" w:rsidRDefault="00525386" w:rsidP="00E24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sz w:val="21"/>
          <w:szCs w:val="21"/>
        </w:rPr>
        <w:t xml:space="preserve">Земельный участок с кадастровым номером </w:t>
      </w:r>
      <w:r w:rsidRPr="00FF3E3C">
        <w:rPr>
          <w:rFonts w:ascii="Times New Roman" w:eastAsia="Arial" w:hAnsi="Times New Roman" w:cs="Times New Roman"/>
          <w:iCs/>
          <w:sz w:val="21"/>
          <w:szCs w:val="21"/>
        </w:rPr>
        <w:t>36:34:0401016:</w:t>
      </w:r>
      <w:r w:rsidR="0089394D">
        <w:rPr>
          <w:rFonts w:ascii="Times New Roman" w:eastAsia="Arial" w:hAnsi="Times New Roman" w:cs="Times New Roman"/>
          <w:iCs/>
          <w:sz w:val="21"/>
          <w:szCs w:val="21"/>
        </w:rPr>
        <w:t>586</w:t>
      </w:r>
      <w:r w:rsidRPr="00FF3E3C">
        <w:rPr>
          <w:rFonts w:ascii="Times New Roman" w:eastAsia="Arial" w:hAnsi="Times New Roman" w:cs="Times New Roman"/>
          <w:iCs/>
          <w:sz w:val="21"/>
          <w:szCs w:val="21"/>
        </w:rPr>
        <w:t xml:space="preserve"> площадью </w:t>
      </w:r>
      <w:r w:rsidR="0089394D">
        <w:rPr>
          <w:rFonts w:ascii="Times New Roman" w:eastAsia="Arial" w:hAnsi="Times New Roman" w:cs="Times New Roman"/>
          <w:iCs/>
          <w:sz w:val="21"/>
          <w:szCs w:val="21"/>
        </w:rPr>
        <w:t>5042</w:t>
      </w:r>
      <w:r w:rsidRPr="00FF3E3C">
        <w:rPr>
          <w:rFonts w:ascii="Times New Roman" w:eastAsia="Arial" w:hAnsi="Times New Roman" w:cs="Times New Roman"/>
          <w:iCs/>
          <w:sz w:val="21"/>
          <w:szCs w:val="21"/>
        </w:rPr>
        <w:t xml:space="preserve"> кв.м., расположенный по адресу: </w:t>
      </w:r>
      <w:r w:rsidRPr="00FF3E3C">
        <w:rPr>
          <w:rFonts w:ascii="Times New Roman" w:hAnsi="Times New Roman" w:cs="Times New Roman"/>
          <w:sz w:val="21"/>
          <w:szCs w:val="21"/>
        </w:rPr>
        <w:t>г. Воронеж, ул. Революции 1905 года, 31</w:t>
      </w:r>
      <w:proofErr w:type="gramStart"/>
      <w:r w:rsidRPr="00FF3E3C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FF3E3C">
        <w:rPr>
          <w:rFonts w:ascii="Times New Roman" w:hAnsi="Times New Roman" w:cs="Times New Roman"/>
          <w:sz w:val="21"/>
          <w:szCs w:val="21"/>
        </w:rPr>
        <w:t xml:space="preserve"> принадлежит ООО «</w:t>
      </w:r>
      <w:proofErr w:type="spellStart"/>
      <w:r w:rsidRPr="00FF3E3C">
        <w:rPr>
          <w:rFonts w:ascii="Times New Roman" w:hAnsi="Times New Roman" w:cs="Times New Roman"/>
          <w:sz w:val="21"/>
          <w:szCs w:val="21"/>
        </w:rPr>
        <w:t>Инвестиционно-Строительная</w:t>
      </w:r>
      <w:proofErr w:type="spellEnd"/>
      <w:r w:rsidRPr="00FF3E3C">
        <w:rPr>
          <w:rFonts w:ascii="Times New Roman" w:hAnsi="Times New Roman" w:cs="Times New Roman"/>
          <w:sz w:val="21"/>
          <w:szCs w:val="21"/>
        </w:rPr>
        <w:t xml:space="preserve"> Компания «</w:t>
      </w:r>
      <w:proofErr w:type="spellStart"/>
      <w:r w:rsidRPr="00FF3E3C">
        <w:rPr>
          <w:rFonts w:ascii="Times New Roman" w:hAnsi="Times New Roman" w:cs="Times New Roman"/>
          <w:sz w:val="21"/>
          <w:szCs w:val="21"/>
        </w:rPr>
        <w:t>Финист</w:t>
      </w:r>
      <w:proofErr w:type="spellEnd"/>
      <w:r w:rsidRPr="00FF3E3C">
        <w:rPr>
          <w:rFonts w:ascii="Times New Roman" w:hAnsi="Times New Roman" w:cs="Times New Roman"/>
          <w:sz w:val="21"/>
          <w:szCs w:val="21"/>
        </w:rPr>
        <w:t>» на праве собственност</w:t>
      </w:r>
      <w:r w:rsidR="00E24BDA" w:rsidRPr="00FF3E3C">
        <w:rPr>
          <w:rFonts w:ascii="Times New Roman" w:hAnsi="Times New Roman" w:cs="Times New Roman"/>
          <w:sz w:val="21"/>
          <w:szCs w:val="21"/>
        </w:rPr>
        <w:t>и</w:t>
      </w:r>
      <w:r w:rsidR="005E22B3" w:rsidRPr="00FF3E3C">
        <w:rPr>
          <w:rFonts w:ascii="Times New Roman" w:hAnsi="Times New Roman" w:cs="Times New Roman"/>
          <w:sz w:val="21"/>
          <w:szCs w:val="21"/>
        </w:rPr>
        <w:t xml:space="preserve"> на основании: Договор купли-продажи нежилых зданий и земельного участка от 28.09.2005 г., Передаточный акт от 28.09.2005 г., Решение № 31 от 05.02.2010 г., Решение ООО «</w:t>
      </w:r>
      <w:proofErr w:type="spellStart"/>
      <w:r w:rsidR="005E22B3" w:rsidRPr="00FF3E3C">
        <w:rPr>
          <w:rFonts w:ascii="Times New Roman" w:hAnsi="Times New Roman" w:cs="Times New Roman"/>
          <w:sz w:val="21"/>
          <w:szCs w:val="21"/>
        </w:rPr>
        <w:t>Инвестиционно-Строительная</w:t>
      </w:r>
      <w:proofErr w:type="spellEnd"/>
      <w:r w:rsidR="005E22B3" w:rsidRPr="00FF3E3C">
        <w:rPr>
          <w:rFonts w:ascii="Times New Roman" w:hAnsi="Times New Roman" w:cs="Times New Roman"/>
          <w:sz w:val="21"/>
          <w:szCs w:val="21"/>
        </w:rPr>
        <w:t xml:space="preserve"> Компания «</w:t>
      </w:r>
      <w:proofErr w:type="spellStart"/>
      <w:r w:rsidR="005E22B3" w:rsidRPr="00FF3E3C">
        <w:rPr>
          <w:rFonts w:ascii="Times New Roman" w:hAnsi="Times New Roman" w:cs="Times New Roman"/>
          <w:sz w:val="21"/>
          <w:szCs w:val="21"/>
        </w:rPr>
        <w:t>Финист</w:t>
      </w:r>
      <w:proofErr w:type="spellEnd"/>
      <w:r w:rsidR="005E22B3" w:rsidRPr="00FF3E3C">
        <w:rPr>
          <w:rFonts w:ascii="Times New Roman" w:hAnsi="Times New Roman" w:cs="Times New Roman"/>
          <w:sz w:val="21"/>
          <w:szCs w:val="21"/>
        </w:rPr>
        <w:t>» от 10.10.2011 г. № 368</w:t>
      </w:r>
      <w:r w:rsidR="0089394D">
        <w:rPr>
          <w:rFonts w:ascii="Times New Roman" w:hAnsi="Times New Roman" w:cs="Times New Roman"/>
          <w:sz w:val="21"/>
          <w:szCs w:val="21"/>
        </w:rPr>
        <w:t xml:space="preserve">, </w:t>
      </w:r>
      <w:r w:rsidR="0089394D" w:rsidRPr="00FF3E3C">
        <w:rPr>
          <w:rFonts w:ascii="Times New Roman" w:hAnsi="Times New Roman" w:cs="Times New Roman"/>
          <w:sz w:val="21"/>
          <w:szCs w:val="21"/>
        </w:rPr>
        <w:t>Решение ООО «</w:t>
      </w:r>
      <w:proofErr w:type="spellStart"/>
      <w:r w:rsidR="0089394D" w:rsidRPr="00FF3E3C">
        <w:rPr>
          <w:rFonts w:ascii="Times New Roman" w:hAnsi="Times New Roman" w:cs="Times New Roman"/>
          <w:sz w:val="21"/>
          <w:szCs w:val="21"/>
        </w:rPr>
        <w:t>Инвестиционно-Строительная</w:t>
      </w:r>
      <w:proofErr w:type="spellEnd"/>
      <w:r w:rsidR="0089394D" w:rsidRPr="00FF3E3C">
        <w:rPr>
          <w:rFonts w:ascii="Times New Roman" w:hAnsi="Times New Roman" w:cs="Times New Roman"/>
          <w:sz w:val="21"/>
          <w:szCs w:val="21"/>
        </w:rPr>
        <w:t xml:space="preserve"> Компания «</w:t>
      </w:r>
      <w:proofErr w:type="spellStart"/>
      <w:r w:rsidR="0089394D" w:rsidRPr="00FF3E3C">
        <w:rPr>
          <w:rFonts w:ascii="Times New Roman" w:hAnsi="Times New Roman" w:cs="Times New Roman"/>
          <w:sz w:val="21"/>
          <w:szCs w:val="21"/>
        </w:rPr>
        <w:t>Финист</w:t>
      </w:r>
      <w:proofErr w:type="spellEnd"/>
      <w:r w:rsidR="0089394D" w:rsidRPr="00FF3E3C">
        <w:rPr>
          <w:rFonts w:ascii="Times New Roman" w:hAnsi="Times New Roman" w:cs="Times New Roman"/>
          <w:sz w:val="21"/>
          <w:szCs w:val="21"/>
        </w:rPr>
        <w:t xml:space="preserve">» от </w:t>
      </w:r>
      <w:r w:rsidR="0089394D">
        <w:rPr>
          <w:rFonts w:ascii="Times New Roman" w:hAnsi="Times New Roman" w:cs="Times New Roman"/>
          <w:sz w:val="21"/>
          <w:szCs w:val="21"/>
        </w:rPr>
        <w:t>31</w:t>
      </w:r>
      <w:r w:rsidR="0089394D" w:rsidRPr="00FF3E3C">
        <w:rPr>
          <w:rFonts w:ascii="Times New Roman" w:hAnsi="Times New Roman" w:cs="Times New Roman"/>
          <w:sz w:val="21"/>
          <w:szCs w:val="21"/>
        </w:rPr>
        <w:t>.0</w:t>
      </w:r>
      <w:r w:rsidR="0089394D">
        <w:rPr>
          <w:rFonts w:ascii="Times New Roman" w:hAnsi="Times New Roman" w:cs="Times New Roman"/>
          <w:sz w:val="21"/>
          <w:szCs w:val="21"/>
        </w:rPr>
        <w:t>8</w:t>
      </w:r>
      <w:r w:rsidR="0089394D" w:rsidRPr="00FF3E3C">
        <w:rPr>
          <w:rFonts w:ascii="Times New Roman" w:hAnsi="Times New Roman" w:cs="Times New Roman"/>
          <w:sz w:val="21"/>
          <w:szCs w:val="21"/>
        </w:rPr>
        <w:t>.201</w:t>
      </w:r>
      <w:r w:rsidR="0089394D">
        <w:rPr>
          <w:rFonts w:ascii="Times New Roman" w:hAnsi="Times New Roman" w:cs="Times New Roman"/>
          <w:sz w:val="21"/>
          <w:szCs w:val="21"/>
        </w:rPr>
        <w:t>2</w:t>
      </w:r>
      <w:r w:rsidR="0089394D" w:rsidRPr="00FF3E3C">
        <w:rPr>
          <w:rFonts w:ascii="Times New Roman" w:hAnsi="Times New Roman" w:cs="Times New Roman"/>
          <w:sz w:val="21"/>
          <w:szCs w:val="21"/>
        </w:rPr>
        <w:t xml:space="preserve"> г. № </w:t>
      </w:r>
      <w:r w:rsidR="0089394D">
        <w:rPr>
          <w:rFonts w:ascii="Times New Roman" w:hAnsi="Times New Roman" w:cs="Times New Roman"/>
          <w:sz w:val="21"/>
          <w:szCs w:val="21"/>
        </w:rPr>
        <w:t>228</w:t>
      </w:r>
      <w:r w:rsidRPr="00FF3E3C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FF3E3C">
        <w:rPr>
          <w:rFonts w:ascii="Times New Roman" w:hAnsi="Times New Roman" w:cs="Times New Roman"/>
          <w:sz w:val="21"/>
          <w:szCs w:val="21"/>
        </w:rPr>
        <w:t xml:space="preserve">Право собственности на земельный участок зарегистрировано Управлением Федеральной службы </w:t>
      </w:r>
      <w:r w:rsidR="003A6B5F" w:rsidRPr="00FF3E3C">
        <w:rPr>
          <w:rFonts w:ascii="Times New Roman" w:hAnsi="Times New Roman" w:cs="Times New Roman"/>
          <w:sz w:val="21"/>
          <w:szCs w:val="21"/>
        </w:rPr>
        <w:t xml:space="preserve">государственной регистрации, кадастра и картографии </w:t>
      </w:r>
      <w:r w:rsidRPr="00FF3E3C">
        <w:rPr>
          <w:rFonts w:ascii="Times New Roman" w:hAnsi="Times New Roman" w:cs="Times New Roman"/>
          <w:sz w:val="21"/>
          <w:szCs w:val="21"/>
        </w:rPr>
        <w:t>по Воронежской области, о чем в Едином государственном реестре прав на недви</w:t>
      </w:r>
      <w:r w:rsidR="009D4A6E" w:rsidRPr="00FF3E3C">
        <w:rPr>
          <w:rFonts w:ascii="Times New Roman" w:hAnsi="Times New Roman" w:cs="Times New Roman"/>
          <w:sz w:val="21"/>
          <w:szCs w:val="21"/>
        </w:rPr>
        <w:t xml:space="preserve">жимое имущество и сделок с ним </w:t>
      </w:r>
      <w:r w:rsidR="0089394D">
        <w:rPr>
          <w:rFonts w:ascii="Times New Roman" w:hAnsi="Times New Roman" w:cs="Times New Roman"/>
          <w:sz w:val="21"/>
          <w:szCs w:val="21"/>
        </w:rPr>
        <w:t>21</w:t>
      </w:r>
      <w:r w:rsidRPr="00FF3E3C">
        <w:rPr>
          <w:rFonts w:ascii="Times New Roman" w:hAnsi="Times New Roman" w:cs="Times New Roman"/>
          <w:sz w:val="21"/>
          <w:szCs w:val="21"/>
        </w:rPr>
        <w:t>.</w:t>
      </w:r>
      <w:r w:rsidR="0089394D">
        <w:rPr>
          <w:rFonts w:ascii="Times New Roman" w:hAnsi="Times New Roman" w:cs="Times New Roman"/>
          <w:sz w:val="21"/>
          <w:szCs w:val="21"/>
        </w:rPr>
        <w:t>09</w:t>
      </w:r>
      <w:r w:rsidRPr="00FF3E3C">
        <w:rPr>
          <w:rFonts w:ascii="Times New Roman" w:hAnsi="Times New Roman" w:cs="Times New Roman"/>
          <w:sz w:val="21"/>
          <w:szCs w:val="21"/>
        </w:rPr>
        <w:t>.20</w:t>
      </w:r>
      <w:r w:rsidR="009D4A6E" w:rsidRPr="00FF3E3C">
        <w:rPr>
          <w:rFonts w:ascii="Times New Roman" w:hAnsi="Times New Roman" w:cs="Times New Roman"/>
          <w:sz w:val="21"/>
          <w:szCs w:val="21"/>
        </w:rPr>
        <w:t>1</w:t>
      </w:r>
      <w:r w:rsidR="0089394D">
        <w:rPr>
          <w:rFonts w:ascii="Times New Roman" w:hAnsi="Times New Roman" w:cs="Times New Roman"/>
          <w:sz w:val="21"/>
          <w:szCs w:val="21"/>
        </w:rPr>
        <w:t>2</w:t>
      </w:r>
      <w:r w:rsidRPr="00FF3E3C">
        <w:rPr>
          <w:rFonts w:ascii="Times New Roman" w:hAnsi="Times New Roman" w:cs="Times New Roman"/>
          <w:sz w:val="21"/>
          <w:szCs w:val="21"/>
        </w:rPr>
        <w:t xml:space="preserve"> года сделана запись регистрации № 36-3</w:t>
      </w:r>
      <w:r w:rsidR="009D4A6E" w:rsidRPr="00FF3E3C">
        <w:rPr>
          <w:rFonts w:ascii="Times New Roman" w:hAnsi="Times New Roman" w:cs="Times New Roman"/>
          <w:sz w:val="21"/>
          <w:szCs w:val="21"/>
        </w:rPr>
        <w:t>6</w:t>
      </w:r>
      <w:r w:rsidRPr="00FF3E3C">
        <w:rPr>
          <w:rFonts w:ascii="Times New Roman" w:hAnsi="Times New Roman" w:cs="Times New Roman"/>
          <w:sz w:val="21"/>
          <w:szCs w:val="21"/>
        </w:rPr>
        <w:t>-</w:t>
      </w:r>
      <w:r w:rsidR="009D4A6E" w:rsidRPr="00FF3E3C">
        <w:rPr>
          <w:rFonts w:ascii="Times New Roman" w:hAnsi="Times New Roman" w:cs="Times New Roman"/>
          <w:sz w:val="21"/>
          <w:szCs w:val="21"/>
        </w:rPr>
        <w:t>01</w:t>
      </w:r>
      <w:r w:rsidRPr="00FF3E3C">
        <w:rPr>
          <w:rFonts w:ascii="Times New Roman" w:hAnsi="Times New Roman" w:cs="Times New Roman"/>
          <w:sz w:val="21"/>
          <w:szCs w:val="21"/>
        </w:rPr>
        <w:t>/</w:t>
      </w:r>
      <w:r w:rsidR="009D4A6E" w:rsidRPr="00FF3E3C">
        <w:rPr>
          <w:rFonts w:ascii="Times New Roman" w:hAnsi="Times New Roman" w:cs="Times New Roman"/>
          <w:sz w:val="21"/>
          <w:szCs w:val="21"/>
        </w:rPr>
        <w:t>1</w:t>
      </w:r>
      <w:r w:rsidR="0089394D">
        <w:rPr>
          <w:rFonts w:ascii="Times New Roman" w:hAnsi="Times New Roman" w:cs="Times New Roman"/>
          <w:sz w:val="21"/>
          <w:szCs w:val="21"/>
        </w:rPr>
        <w:t>31</w:t>
      </w:r>
      <w:r w:rsidR="009D4A6E" w:rsidRPr="00FF3E3C">
        <w:rPr>
          <w:rFonts w:ascii="Times New Roman" w:hAnsi="Times New Roman" w:cs="Times New Roman"/>
          <w:sz w:val="21"/>
          <w:szCs w:val="21"/>
        </w:rPr>
        <w:t>/201</w:t>
      </w:r>
      <w:r w:rsidR="0089394D">
        <w:rPr>
          <w:rFonts w:ascii="Times New Roman" w:hAnsi="Times New Roman" w:cs="Times New Roman"/>
          <w:sz w:val="21"/>
          <w:szCs w:val="21"/>
        </w:rPr>
        <w:t>2</w:t>
      </w:r>
      <w:r w:rsidR="009D4A6E" w:rsidRPr="00FF3E3C">
        <w:rPr>
          <w:rFonts w:ascii="Times New Roman" w:hAnsi="Times New Roman" w:cs="Times New Roman"/>
          <w:sz w:val="21"/>
          <w:szCs w:val="21"/>
        </w:rPr>
        <w:t>-</w:t>
      </w:r>
      <w:r w:rsidR="0089394D">
        <w:rPr>
          <w:rFonts w:ascii="Times New Roman" w:hAnsi="Times New Roman" w:cs="Times New Roman"/>
          <w:sz w:val="21"/>
          <w:szCs w:val="21"/>
        </w:rPr>
        <w:t>783</w:t>
      </w:r>
      <w:r w:rsidR="00E24BDA" w:rsidRPr="00FF3E3C">
        <w:rPr>
          <w:rFonts w:ascii="Times New Roman" w:hAnsi="Times New Roman" w:cs="Times New Roman"/>
          <w:sz w:val="21"/>
          <w:szCs w:val="21"/>
        </w:rPr>
        <w:t xml:space="preserve">, что подтверждается Свидетельством о государственной регистрации права серия 36-АГ № </w:t>
      </w:r>
      <w:r w:rsidR="0089394D">
        <w:rPr>
          <w:rFonts w:ascii="Times New Roman" w:hAnsi="Times New Roman" w:cs="Times New Roman"/>
          <w:sz w:val="21"/>
          <w:szCs w:val="21"/>
        </w:rPr>
        <w:t>700771</w:t>
      </w:r>
      <w:r w:rsidR="00E24BDA" w:rsidRPr="00FF3E3C">
        <w:rPr>
          <w:rFonts w:ascii="Times New Roman" w:hAnsi="Times New Roman" w:cs="Times New Roman"/>
          <w:sz w:val="21"/>
          <w:szCs w:val="21"/>
        </w:rPr>
        <w:t xml:space="preserve"> от </w:t>
      </w:r>
      <w:r w:rsidR="0089394D">
        <w:rPr>
          <w:rFonts w:ascii="Times New Roman" w:hAnsi="Times New Roman" w:cs="Times New Roman"/>
          <w:sz w:val="21"/>
          <w:szCs w:val="21"/>
        </w:rPr>
        <w:t>24</w:t>
      </w:r>
      <w:r w:rsidR="00E24BDA" w:rsidRPr="00FF3E3C">
        <w:rPr>
          <w:rFonts w:ascii="Times New Roman" w:hAnsi="Times New Roman" w:cs="Times New Roman"/>
          <w:sz w:val="21"/>
          <w:szCs w:val="21"/>
        </w:rPr>
        <w:t>.</w:t>
      </w:r>
      <w:r w:rsidR="0089394D">
        <w:rPr>
          <w:rFonts w:ascii="Times New Roman" w:hAnsi="Times New Roman" w:cs="Times New Roman"/>
          <w:sz w:val="21"/>
          <w:szCs w:val="21"/>
        </w:rPr>
        <w:t>09</w:t>
      </w:r>
      <w:r w:rsidR="00E24BDA" w:rsidRPr="00FF3E3C">
        <w:rPr>
          <w:rFonts w:ascii="Times New Roman" w:hAnsi="Times New Roman" w:cs="Times New Roman"/>
          <w:sz w:val="21"/>
          <w:szCs w:val="21"/>
        </w:rPr>
        <w:t>.201</w:t>
      </w:r>
      <w:r w:rsidR="0089394D">
        <w:rPr>
          <w:rFonts w:ascii="Times New Roman" w:hAnsi="Times New Roman" w:cs="Times New Roman"/>
          <w:sz w:val="21"/>
          <w:szCs w:val="21"/>
        </w:rPr>
        <w:t>2</w:t>
      </w:r>
      <w:r w:rsidR="00E24BDA" w:rsidRPr="00FF3E3C">
        <w:rPr>
          <w:rFonts w:ascii="Times New Roman" w:hAnsi="Times New Roman" w:cs="Times New Roman"/>
          <w:sz w:val="21"/>
          <w:szCs w:val="21"/>
        </w:rPr>
        <w:t xml:space="preserve"> г. </w:t>
      </w:r>
      <w:proofErr w:type="gramEnd"/>
    </w:p>
    <w:p w:rsidR="00A73A1C" w:rsidRPr="00FF3E3C" w:rsidRDefault="00B75FF2" w:rsidP="001E43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FF3E3C">
        <w:rPr>
          <w:rFonts w:ascii="Times New Roman" w:hAnsi="Times New Roman" w:cs="Times New Roman"/>
          <w:b/>
          <w:iCs/>
          <w:sz w:val="21"/>
          <w:szCs w:val="21"/>
        </w:rPr>
        <w:t>Элементы благоустройства:</w:t>
      </w:r>
    </w:p>
    <w:p w:rsidR="00B75FF2" w:rsidRPr="00874B2B" w:rsidRDefault="006E2FBC" w:rsidP="00B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sz w:val="21"/>
          <w:szCs w:val="21"/>
        </w:rPr>
        <w:t xml:space="preserve">На земельном участке предусмотрено размещение следующих элементов благоустройства: </w:t>
      </w:r>
      <w:r w:rsidR="007C5C1F" w:rsidRPr="00FF3E3C">
        <w:rPr>
          <w:rFonts w:ascii="Times New Roman" w:hAnsi="Times New Roman" w:cs="Times New Roman"/>
          <w:sz w:val="21"/>
          <w:szCs w:val="21"/>
        </w:rPr>
        <w:t>детские и игровые площадки;</w:t>
      </w:r>
      <w:r w:rsidR="00C26B96" w:rsidRPr="00FF3E3C">
        <w:rPr>
          <w:rFonts w:ascii="Times New Roman" w:hAnsi="Times New Roman" w:cs="Times New Roman"/>
          <w:sz w:val="21"/>
          <w:szCs w:val="21"/>
        </w:rPr>
        <w:t xml:space="preserve"> </w:t>
      </w:r>
      <w:r w:rsidR="007C5C1F" w:rsidRPr="00FF3E3C">
        <w:rPr>
          <w:rFonts w:ascii="Times New Roman" w:hAnsi="Times New Roman" w:cs="Times New Roman"/>
          <w:sz w:val="21"/>
          <w:szCs w:val="21"/>
        </w:rPr>
        <w:t xml:space="preserve">- </w:t>
      </w:r>
      <w:r w:rsidR="00032EAD" w:rsidRPr="00FF3E3C">
        <w:rPr>
          <w:rFonts w:ascii="Times New Roman" w:hAnsi="Times New Roman" w:cs="Times New Roman"/>
          <w:sz w:val="21"/>
          <w:szCs w:val="21"/>
        </w:rPr>
        <w:t>площадки отдыха;</w:t>
      </w:r>
      <w:r w:rsidR="00C26B96" w:rsidRPr="00FF3E3C">
        <w:rPr>
          <w:rFonts w:ascii="Times New Roman" w:hAnsi="Times New Roman" w:cs="Times New Roman"/>
          <w:sz w:val="21"/>
          <w:szCs w:val="21"/>
        </w:rPr>
        <w:t xml:space="preserve"> </w:t>
      </w:r>
      <w:r w:rsidR="00032EAD" w:rsidRPr="00FF3E3C">
        <w:rPr>
          <w:rFonts w:ascii="Times New Roman" w:hAnsi="Times New Roman" w:cs="Times New Roman"/>
          <w:sz w:val="21"/>
          <w:szCs w:val="21"/>
        </w:rPr>
        <w:t>хозяйственные площадки</w:t>
      </w:r>
      <w:r w:rsidR="00C26B96" w:rsidRPr="00FF3E3C">
        <w:rPr>
          <w:rFonts w:ascii="Times New Roman" w:hAnsi="Times New Roman" w:cs="Times New Roman"/>
          <w:sz w:val="21"/>
          <w:szCs w:val="21"/>
        </w:rPr>
        <w:t xml:space="preserve">; </w:t>
      </w:r>
      <w:r w:rsidRPr="00FF3E3C">
        <w:rPr>
          <w:rFonts w:ascii="Times New Roman" w:hAnsi="Times New Roman" w:cs="Times New Roman"/>
          <w:sz w:val="21"/>
          <w:szCs w:val="21"/>
        </w:rPr>
        <w:t xml:space="preserve">места для временной парковки автомобилей; контейнеры для сбора мусора, установленные на специальных площадках; </w:t>
      </w:r>
      <w:r w:rsidR="00B75FF2" w:rsidRPr="00FF3E3C">
        <w:rPr>
          <w:rFonts w:ascii="Times New Roman" w:eastAsia="Times New Roman" w:hAnsi="Times New Roman" w:cs="Times New Roman"/>
          <w:bCs/>
          <w:sz w:val="21"/>
          <w:szCs w:val="21"/>
        </w:rPr>
        <w:t>подъездные и внутриплощадочные дороги с твердым покрытием, наружное электроосвещение, тротуары, пешеходные дорожки, озеленение (кустарника, газоны).</w:t>
      </w:r>
    </w:p>
    <w:p w:rsidR="00B75FF2" w:rsidRPr="00874B2B" w:rsidRDefault="0012618F" w:rsidP="00DF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74B2B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="00B75FF2" w:rsidRPr="00874B2B">
        <w:rPr>
          <w:rFonts w:ascii="Times New Roman" w:hAnsi="Times New Roman" w:cs="Times New Roman"/>
          <w:b/>
          <w:bCs/>
          <w:sz w:val="21"/>
          <w:szCs w:val="21"/>
        </w:rPr>
        <w:t>. Местоположение и описание строящегося объекта недвижимости:</w:t>
      </w:r>
    </w:p>
    <w:p w:rsidR="0017170D" w:rsidRPr="00874B2B" w:rsidRDefault="0017170D" w:rsidP="00362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Жилой дом расположен в Ленинском районе </w:t>
      </w:r>
      <w:proofErr w:type="gramStart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. Воронежа по ул. Революции 1905 года</w:t>
      </w:r>
      <w:r w:rsidR="006150F0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, 31В</w:t>
      </w: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17170D" w:rsidRPr="00874B2B" w:rsidRDefault="0017170D" w:rsidP="00362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Площадь застройки</w:t>
      </w:r>
      <w:r w:rsidR="00AD7D09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2204,71 кв.м. </w:t>
      </w:r>
      <w:r w:rsidR="00295F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Строительный объем 98 760,32 м3.</w:t>
      </w:r>
      <w:r w:rsidR="00C12E45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E5CCD" w:rsidRPr="00874B2B" w:rsidRDefault="0017170D" w:rsidP="00362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Жилой дом состоит из двух рядовых </w:t>
      </w:r>
      <w:r w:rsidR="00AD7D09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(секции № 8, 9) </w:t>
      </w: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и одной угловой</w:t>
      </w:r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D7D09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(секция № 10) </w:t>
      </w:r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секций. </w:t>
      </w:r>
    </w:p>
    <w:p w:rsidR="003E5CCD" w:rsidRPr="00874B2B" w:rsidRDefault="003E5CCD" w:rsidP="003E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секциях № 8, 9 на этажах с 1 по 13 расположены жилые квартиры, 14 этаж – </w:t>
      </w:r>
      <w:r w:rsidR="000356BF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теплый </w:t>
      </w: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чердак. На кровле </w:t>
      </w:r>
      <w:proofErr w:type="gramStart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размещены</w:t>
      </w:r>
      <w:proofErr w:type="gramEnd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венткамеры</w:t>
      </w:r>
      <w:proofErr w:type="spellEnd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машинное помещение лифта.</w:t>
      </w:r>
    </w:p>
    <w:p w:rsidR="003E5CCD" w:rsidRPr="00874B2B" w:rsidRDefault="003E5CCD" w:rsidP="00362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Первый этаж секции № 10 занимают встроено-пристроенные помещения общественного назначения (магазин продовольственных товаров и офисные помещения). Высота 1-го этажа 4,00 м. На этажах со 2 по 19 расположены жилые квартиры, 20 этаж – </w:t>
      </w:r>
      <w:r w:rsidR="000356BF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теплый </w:t>
      </w:r>
      <w:r w:rsidR="0052668F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чердак</w:t>
      </w: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 кровле расположено машинное помещение лифта.</w:t>
      </w:r>
    </w:p>
    <w:p w:rsidR="003E5CCD" w:rsidRPr="00874B2B" w:rsidRDefault="003E5CCD" w:rsidP="00362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C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Высота </w:t>
      </w:r>
      <w:r w:rsidR="001F4CE4" w:rsidRPr="001F4C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этажа </w:t>
      </w:r>
      <w:r w:rsidRPr="001F4C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жилых помещений дома – </w:t>
      </w:r>
      <w:r w:rsidR="001F4CE4" w:rsidRPr="001F4CE4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1F4CE4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1F4CE4" w:rsidRPr="001F4CE4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Pr="001F4C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</w:t>
      </w:r>
    </w:p>
    <w:p w:rsidR="00D50A1D" w:rsidRPr="00874B2B" w:rsidRDefault="0052668F" w:rsidP="00526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</w:t>
      </w:r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екции </w:t>
      </w:r>
      <w:r w:rsidR="00B274FB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оборудованы лифтами, </w:t>
      </w:r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имеют технические подвалы с помещениями </w:t>
      </w:r>
      <w:proofErr w:type="spellStart"/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электрощитовой</w:t>
      </w:r>
      <w:proofErr w:type="spellEnd"/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водомерного узла, ИТП, помещения уборочного инвентаря, насосной с водомерным узлом, помещение диспетчеризации лифтов, помещения консьержки, колясочной, щитовых </w:t>
      </w:r>
      <w:proofErr w:type="spellStart"/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дымоудаления</w:t>
      </w:r>
      <w:proofErr w:type="spellEnd"/>
      <w:r w:rsidR="002F2B0A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, теплые чердаки</w:t>
      </w: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E2589" w:rsidRPr="00874B2B" w:rsidRDefault="00970B35" w:rsidP="00362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запроектирован с монолитным </w:t>
      </w:r>
      <w:proofErr w:type="gramStart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ж/б</w:t>
      </w:r>
      <w:proofErr w:type="gramEnd"/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каркасом. </w:t>
      </w:r>
      <w:r w:rsidR="006E2589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Наружные стены трехслойные. Наружный слой трехслойных стен – система навесных вентилируемых фасадов «</w:t>
      </w:r>
      <w:r w:rsidR="006E2589" w:rsidRPr="00874B2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ALUCOM</w:t>
      </w:r>
      <w:r w:rsidR="006E2589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с </w:t>
      </w:r>
      <w:r w:rsidR="001F0984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воздушным зазором, с </w:t>
      </w:r>
      <w:r w:rsidR="006E2589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облицовкой плитами из </w:t>
      </w:r>
      <w:proofErr w:type="spellStart"/>
      <w:r w:rsidR="006E2589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керамогранита</w:t>
      </w:r>
      <w:proofErr w:type="spellEnd"/>
      <w:r w:rsidR="001F0984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утеплитель – </w:t>
      </w:r>
      <w:proofErr w:type="spellStart"/>
      <w:r w:rsidR="001F0984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минераловатные</w:t>
      </w:r>
      <w:proofErr w:type="spellEnd"/>
      <w:r w:rsidR="001F0984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плиты </w:t>
      </w:r>
      <w:proofErr w:type="spellStart"/>
      <w:r w:rsidR="001F0984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Венти</w:t>
      </w:r>
      <w:proofErr w:type="spellEnd"/>
      <w:r w:rsidR="001F0984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БАТТС. Внутренний слой – газосиликатные блоки толщиной 300 мм.</w:t>
      </w:r>
      <w:r w:rsidR="00B274FB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Окна дома – из </w:t>
      </w:r>
      <w:proofErr w:type="spellStart"/>
      <w:r w:rsidR="00B274FB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трехкамерного</w:t>
      </w:r>
      <w:proofErr w:type="spellEnd"/>
      <w:r w:rsidR="00B274FB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профиля ПВХ с тройным остеклением.</w:t>
      </w:r>
    </w:p>
    <w:p w:rsidR="006E2589" w:rsidRPr="00874B2B" w:rsidRDefault="006E2589" w:rsidP="00362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Проектом предусматривается телефонизация, радиофикация, </w:t>
      </w:r>
      <w:r w:rsidR="00B274FB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система телевидения, </w:t>
      </w:r>
      <w:proofErr w:type="spellStart"/>
      <w:r w:rsidR="00B274FB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домофонная</w:t>
      </w:r>
      <w:proofErr w:type="spellEnd"/>
      <w:r w:rsidR="00B274FB"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связь, </w:t>
      </w:r>
      <w:r w:rsidRPr="00874B2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диспетчеризация лифтов.</w:t>
      </w:r>
    </w:p>
    <w:p w:rsidR="00484B8F" w:rsidRPr="00FF3E3C" w:rsidRDefault="004D1F04" w:rsidP="00484B8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B75FF2" w:rsidRPr="00FF3E3C">
        <w:rPr>
          <w:rFonts w:ascii="Times New Roman" w:hAnsi="Times New Roman" w:cs="Times New Roman"/>
          <w:b/>
          <w:bCs/>
          <w:sz w:val="21"/>
          <w:szCs w:val="21"/>
        </w:rPr>
        <w:t>. К</w:t>
      </w:r>
      <w:r w:rsidR="00484B8F" w:rsidRPr="00FF3E3C">
        <w:rPr>
          <w:rFonts w:ascii="Times New Roman" w:hAnsi="Times New Roman" w:cs="Times New Roman"/>
          <w:b/>
          <w:sz w:val="21"/>
          <w:szCs w:val="21"/>
        </w:rPr>
        <w:t>оличество в составе строящегося (создаваемого) многоквартирного дома самостоятельных частей (квартир в многоквартирном доме, гаражей и иных объектов недвижимости), а также описание технических характеристик указанных самостоятельных частей в соответствии с проектной документацией:</w:t>
      </w:r>
    </w:p>
    <w:p w:rsidR="00A77F59" w:rsidRPr="00FF3E3C" w:rsidRDefault="00A77F59" w:rsidP="00A7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квартир в доме – 212, в том числе: </w:t>
      </w:r>
    </w:p>
    <w:p w:rsidR="00A77F59" w:rsidRPr="00FF3E3C" w:rsidRDefault="00A77F59" w:rsidP="00A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-однокомнатных – 38</w:t>
      </w:r>
    </w:p>
    <w:p w:rsidR="00A77F59" w:rsidRPr="00FF3E3C" w:rsidRDefault="00A77F59" w:rsidP="00A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-двухкомнатных – 86</w:t>
      </w:r>
    </w:p>
    <w:p w:rsidR="00A77F59" w:rsidRPr="00FF3E3C" w:rsidRDefault="00A77F59" w:rsidP="00A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-трехкомнатных – 60</w:t>
      </w:r>
    </w:p>
    <w:p w:rsidR="00A77F59" w:rsidRPr="00FF3E3C" w:rsidRDefault="00A77F59" w:rsidP="00A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-четырехкомнатных – 26</w:t>
      </w:r>
    </w:p>
    <w:p w:rsidR="00A77F59" w:rsidRPr="00FF3E3C" w:rsidRDefault="00A77F59" w:rsidP="00A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- квартир-студий – 2</w:t>
      </w:r>
    </w:p>
    <w:p w:rsidR="00A77F59" w:rsidRPr="00FF3E3C" w:rsidRDefault="00A77F59" w:rsidP="00A7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Площади квартир (без учёта лоджий и балконов): </w:t>
      </w:r>
    </w:p>
    <w:p w:rsidR="00A77F59" w:rsidRPr="00FF3E3C" w:rsidRDefault="00A77F59" w:rsidP="00A77F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однокомнатные квартиры – 42,70 м</w:t>
      </w:r>
      <w:proofErr w:type="gramStart"/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, 43,26 м2, 44,00 м2</w:t>
      </w:r>
      <w:r w:rsidR="00E030A1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77F59" w:rsidRPr="00FF3E3C" w:rsidRDefault="00A77F59" w:rsidP="00A77F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двухкомнатные квартиры – 66,37 м</w:t>
      </w:r>
      <w:proofErr w:type="gramStart"/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66,51 м2, 67,90 м2, 68,04 м2, 70,57 м2, 73,93 м2, 79,06 м2, 93,53 м2, </w:t>
      </w:r>
      <w:r w:rsidR="00E030A1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94,47 м2;</w:t>
      </w:r>
    </w:p>
    <w:p w:rsidR="00E030A1" w:rsidRPr="00FF3E3C" w:rsidRDefault="00A77F59" w:rsidP="00A77F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трехкомнатные квартиры – 99,97 </w:t>
      </w:r>
      <w:r w:rsidR="00E030A1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Start"/>
      <w:r w:rsidR="00E030A1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="00E030A1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, 103,39 м2, 105,22 м2, 107,82 м2, 116,98 м2;</w:t>
      </w:r>
    </w:p>
    <w:p w:rsidR="00A77F59" w:rsidRPr="00FF3E3C" w:rsidRDefault="00A77F59" w:rsidP="00A77F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четырехкомнатные квартиры – 121,83 </w:t>
      </w:r>
      <w:r w:rsidR="00A01A17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Start"/>
      <w:r w:rsidR="00A01A17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="00A01A17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133,74 м2, </w:t>
      </w: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142,44 м2</w:t>
      </w:r>
      <w:r w:rsidR="00A01A17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77F59" w:rsidRPr="00FF3E3C" w:rsidRDefault="00A77F59" w:rsidP="00A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квартиры студии – 131,71 и 135,03 м</w:t>
      </w:r>
      <w:proofErr w:type="gramStart"/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77F59" w:rsidRPr="00FF3E3C" w:rsidRDefault="00A77F59" w:rsidP="00A7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встроено-пристроенных помещений на первом этаже секции № 10 – 3 шт. площадь – 46,64 кв.м. (офис)</w:t>
      </w:r>
      <w:r w:rsidR="00295F0A"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FF3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138,15 кв.м. (магазин продовольственных товаров</w:t>
      </w:r>
      <w:r w:rsidR="007A2ACF" w:rsidRPr="00F704A8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95F0A" w:rsidRPr="00F704A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F70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331,60 кв.м. (офис).</w:t>
      </w:r>
      <w:proofErr w:type="gramEnd"/>
    </w:p>
    <w:p w:rsidR="00B75FF2" w:rsidRPr="00FF3E3C" w:rsidRDefault="004D1F04" w:rsidP="00DF024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B75FF2"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B75FF2" w:rsidRPr="00FF3E3C">
        <w:rPr>
          <w:rFonts w:ascii="Times New Roman" w:hAnsi="Times New Roman" w:cs="Times New Roman"/>
          <w:b/>
          <w:sz w:val="21"/>
          <w:szCs w:val="21"/>
        </w:rPr>
        <w:t xml:space="preserve">Функциональное назначение нежилых помещений, не входящих в состав общего имущества: </w:t>
      </w:r>
    </w:p>
    <w:p w:rsidR="00B75FF2" w:rsidRPr="00FF3E3C" w:rsidRDefault="00295F0A" w:rsidP="00B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bCs/>
          <w:sz w:val="21"/>
          <w:szCs w:val="21"/>
        </w:rPr>
        <w:t>В</w:t>
      </w:r>
      <w:r w:rsidR="00C4746A" w:rsidRPr="00FF3E3C">
        <w:rPr>
          <w:rFonts w:ascii="Times New Roman" w:hAnsi="Times New Roman" w:cs="Times New Roman"/>
          <w:bCs/>
          <w:sz w:val="21"/>
          <w:szCs w:val="21"/>
        </w:rPr>
        <w:t>строено-пристроенные</w:t>
      </w:r>
      <w:r w:rsidR="00B75FF2" w:rsidRPr="00FF3E3C">
        <w:rPr>
          <w:rFonts w:ascii="Times New Roman" w:hAnsi="Times New Roman" w:cs="Times New Roman"/>
          <w:bCs/>
          <w:sz w:val="21"/>
          <w:szCs w:val="21"/>
        </w:rPr>
        <w:t xml:space="preserve"> помещения общественного назначения (</w:t>
      </w:r>
      <w:r w:rsidR="00C4746A" w:rsidRPr="00FF3E3C">
        <w:rPr>
          <w:rFonts w:ascii="Times New Roman" w:hAnsi="Times New Roman" w:cs="Times New Roman"/>
          <w:bCs/>
          <w:sz w:val="21"/>
          <w:szCs w:val="21"/>
        </w:rPr>
        <w:t xml:space="preserve">магазин продовольственных товаров, </w:t>
      </w:r>
      <w:r w:rsidR="00B75FF2" w:rsidRPr="00FF3E3C">
        <w:rPr>
          <w:rFonts w:ascii="Times New Roman" w:hAnsi="Times New Roman" w:cs="Times New Roman"/>
          <w:bCs/>
          <w:sz w:val="21"/>
          <w:szCs w:val="21"/>
        </w:rPr>
        <w:t>офисы)</w:t>
      </w:r>
    </w:p>
    <w:p w:rsidR="00B75FF2" w:rsidRPr="00FF3E3C" w:rsidRDefault="004D1F04" w:rsidP="00DF0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="00B75FF2" w:rsidRPr="00FF3E3C">
        <w:rPr>
          <w:rFonts w:ascii="Times New Roman" w:hAnsi="Times New Roman" w:cs="Times New Roman"/>
          <w:b/>
          <w:bCs/>
          <w:sz w:val="21"/>
          <w:szCs w:val="21"/>
        </w:rPr>
        <w:t>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строительства:</w:t>
      </w:r>
    </w:p>
    <w:p w:rsidR="002249EF" w:rsidRPr="00FF3E3C" w:rsidRDefault="002249EF" w:rsidP="00B75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FF3E3C">
        <w:rPr>
          <w:rFonts w:ascii="Times New Roman" w:eastAsia="Times New Roman" w:hAnsi="Times New Roman" w:cs="Times New Roman"/>
          <w:sz w:val="21"/>
          <w:szCs w:val="21"/>
        </w:rPr>
        <w:t>В соответствии со ст. 36 Жилищного кодекса РФ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</w:t>
      </w:r>
      <w:proofErr w:type="gramEnd"/>
      <w:r w:rsidRPr="00FF3E3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FF3E3C">
        <w:rPr>
          <w:rFonts w:ascii="Times New Roman" w:eastAsia="Times New Roman" w:hAnsi="Times New Roman" w:cs="Times New Roman"/>
          <w:sz w:val="21"/>
          <w:szCs w:val="21"/>
        </w:rPr>
        <w:t>обслуживающее более одного помещения в данном доме оборудование (технические подвалы),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</w:t>
      </w:r>
      <w:proofErr w:type="gramEnd"/>
      <w:r w:rsidRPr="00FF3E3C">
        <w:rPr>
          <w:rFonts w:ascii="Times New Roman" w:eastAsia="Times New Roman" w:hAnsi="Times New Roman" w:cs="Times New Roman"/>
          <w:sz w:val="21"/>
          <w:szCs w:val="21"/>
        </w:rPr>
        <w:t xml:space="preserve"> благоустройства данного дома объекты, расположенные на указанном земельном участке.</w:t>
      </w:r>
    </w:p>
    <w:p w:rsidR="00C50606" w:rsidRPr="00874B2B" w:rsidRDefault="002249EF" w:rsidP="00DF024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B75FF2"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B34011" w:rsidRPr="00FF3E3C">
        <w:rPr>
          <w:rFonts w:ascii="Times New Roman" w:hAnsi="Times New Roman" w:cs="Times New Roman"/>
          <w:b/>
          <w:sz w:val="21"/>
          <w:szCs w:val="21"/>
        </w:rPr>
        <w:t>Предполагаемый срок получения разрешения на ввод в эксплуатацию:</w:t>
      </w:r>
      <w:r w:rsidR="00B34011" w:rsidRPr="00874B2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B75FF2" w:rsidRPr="00874B2B" w:rsidRDefault="00481466" w:rsidP="00C506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66">
        <w:rPr>
          <w:rFonts w:ascii="Times New Roman" w:hAnsi="Times New Roman" w:cs="Times New Roman"/>
          <w:sz w:val="21"/>
          <w:szCs w:val="21"/>
        </w:rPr>
        <w:t>август 2014</w:t>
      </w:r>
      <w:r w:rsidR="00B34011" w:rsidRPr="00374C2D">
        <w:rPr>
          <w:rFonts w:ascii="Times New Roman" w:hAnsi="Times New Roman" w:cs="Times New Roman"/>
          <w:sz w:val="21"/>
          <w:szCs w:val="21"/>
        </w:rPr>
        <w:t xml:space="preserve"> года</w:t>
      </w:r>
      <w:r w:rsidR="00C50606" w:rsidRPr="00874B2B">
        <w:rPr>
          <w:rFonts w:ascii="Times New Roman" w:hAnsi="Times New Roman" w:cs="Times New Roman"/>
          <w:sz w:val="21"/>
          <w:szCs w:val="21"/>
        </w:rPr>
        <w:t>.</w:t>
      </w:r>
    </w:p>
    <w:p w:rsidR="00B34011" w:rsidRPr="00FF3E3C" w:rsidRDefault="008F748C" w:rsidP="002249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E3C">
        <w:rPr>
          <w:rFonts w:ascii="Times New Roman" w:hAnsi="Times New Roman" w:cs="Times New Roman"/>
          <w:b/>
          <w:sz w:val="21"/>
          <w:szCs w:val="21"/>
        </w:rPr>
        <w:t xml:space="preserve">Орган, уполномоченный в соответствии с </w:t>
      </w:r>
      <w:hyperlink r:id="rId6" w:history="1">
        <w:r w:rsidRPr="00FF3E3C">
          <w:rPr>
            <w:rFonts w:ascii="Times New Roman" w:hAnsi="Times New Roman" w:cs="Times New Roman"/>
            <w:b/>
            <w:sz w:val="21"/>
            <w:szCs w:val="21"/>
          </w:rPr>
          <w:t>законодательством</w:t>
        </w:r>
      </w:hyperlink>
      <w:r w:rsidRPr="00FF3E3C">
        <w:rPr>
          <w:rFonts w:ascii="Times New Roman" w:hAnsi="Times New Roman" w:cs="Times New Roman"/>
          <w:b/>
          <w:sz w:val="21"/>
          <w:szCs w:val="21"/>
        </w:rPr>
        <w:t xml:space="preserve"> о градостроительной деятельности на выдачу разрешения на ввод объектов недвижимости в эксплуатацию: </w:t>
      </w:r>
    </w:p>
    <w:p w:rsidR="008F748C" w:rsidRPr="00FF3E3C" w:rsidRDefault="008F748C" w:rsidP="008F74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bCs/>
          <w:sz w:val="21"/>
          <w:szCs w:val="21"/>
        </w:rPr>
        <w:t>Администрация городского округа город Воронеж</w:t>
      </w:r>
    </w:p>
    <w:p w:rsidR="008F748C" w:rsidRPr="00FF3E3C" w:rsidRDefault="00563B73" w:rsidP="00DF024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8F748C"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8F748C" w:rsidRPr="00FF3E3C">
        <w:rPr>
          <w:rFonts w:ascii="Times New Roman" w:hAnsi="Times New Roman" w:cs="Times New Roman"/>
          <w:b/>
          <w:sz w:val="21"/>
          <w:szCs w:val="21"/>
        </w:rPr>
        <w:t>Возможный финансовый и прочие риски:</w:t>
      </w:r>
    </w:p>
    <w:p w:rsidR="00E741E0" w:rsidRPr="00FF3E3C" w:rsidRDefault="00E741E0" w:rsidP="008F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F3E3C">
        <w:rPr>
          <w:rFonts w:ascii="Times New Roman" w:hAnsi="Times New Roman" w:cs="Times New Roman"/>
          <w:sz w:val="21"/>
          <w:szCs w:val="21"/>
        </w:rPr>
        <w:t xml:space="preserve">Обстоятельства непреодолимой силы, не подлежащие контролю сторон договора долевого участия в долевом строительстве. </w:t>
      </w:r>
      <w:proofErr w:type="gramStart"/>
      <w:r w:rsidRPr="00FF3E3C">
        <w:rPr>
          <w:rFonts w:ascii="Times New Roman" w:hAnsi="Times New Roman" w:cs="Times New Roman"/>
          <w:sz w:val="21"/>
          <w:szCs w:val="21"/>
        </w:rPr>
        <w:t>Возможные финансовые и прочие риски при осуществлении проекта строительства: рыночные риски, связанные с ухудшением общей экономической ситуации (удорожание стоимости сырья, девальвация национальной валюты); производственные риски — срыв сроков строительства — выполнения работ и поставок материалов.</w:t>
      </w:r>
      <w:proofErr w:type="gramEnd"/>
    </w:p>
    <w:p w:rsidR="00C64479" w:rsidRPr="00231009" w:rsidRDefault="00563B73" w:rsidP="00C64479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hAnsi="Times New Roman" w:cs="Times New Roman"/>
          <w:b/>
          <w:bCs/>
          <w:sz w:val="21"/>
          <w:szCs w:val="21"/>
        </w:rPr>
        <w:t>9.1</w:t>
      </w:r>
      <w:r w:rsidR="00F72D52"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C64479"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Планируемая стоимость </w:t>
      </w:r>
      <w:r w:rsidR="00C64479" w:rsidRPr="00231009">
        <w:rPr>
          <w:rFonts w:ascii="Times New Roman" w:hAnsi="Times New Roman" w:cs="Times New Roman"/>
          <w:b/>
          <w:bCs/>
          <w:sz w:val="21"/>
          <w:szCs w:val="21"/>
        </w:rPr>
        <w:t xml:space="preserve">строительства: </w:t>
      </w:r>
      <w:r w:rsidR="00231009">
        <w:rPr>
          <w:rFonts w:ascii="Times New Roman" w:hAnsi="Times New Roman" w:cs="Times New Roman"/>
          <w:b/>
          <w:bCs/>
          <w:sz w:val="21"/>
          <w:szCs w:val="21"/>
        </w:rPr>
        <w:t>668</w:t>
      </w:r>
      <w:r w:rsidR="00C05244" w:rsidRPr="00231009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="00231009">
        <w:rPr>
          <w:rFonts w:ascii="Times New Roman" w:hAnsi="Times New Roman" w:cs="Times New Roman"/>
          <w:b/>
          <w:bCs/>
          <w:sz w:val="21"/>
          <w:szCs w:val="21"/>
        </w:rPr>
        <w:t>864</w:t>
      </w:r>
      <w:r w:rsidR="00C05244" w:rsidRPr="00231009">
        <w:rPr>
          <w:rFonts w:ascii="Times New Roman" w:hAnsi="Times New Roman" w:cs="Times New Roman"/>
          <w:b/>
          <w:bCs/>
          <w:sz w:val="21"/>
          <w:szCs w:val="21"/>
        </w:rPr>
        <w:t xml:space="preserve"> 000</w:t>
      </w:r>
      <w:r w:rsidR="00C64479" w:rsidRPr="00231009">
        <w:rPr>
          <w:rFonts w:ascii="Times New Roman" w:hAnsi="Times New Roman" w:cs="Times New Roman"/>
          <w:b/>
          <w:bCs/>
          <w:sz w:val="21"/>
          <w:szCs w:val="21"/>
        </w:rPr>
        <w:t xml:space="preserve"> рублей.</w:t>
      </w:r>
    </w:p>
    <w:p w:rsidR="00F55265" w:rsidRPr="00FF3E3C" w:rsidRDefault="00C50606" w:rsidP="00C64479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31009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563B73" w:rsidRPr="00231009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Pr="00231009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8F748C" w:rsidRPr="00231009">
        <w:rPr>
          <w:rFonts w:ascii="Times New Roman" w:hAnsi="Times New Roman" w:cs="Times New Roman"/>
          <w:b/>
          <w:bCs/>
          <w:sz w:val="21"/>
          <w:szCs w:val="21"/>
        </w:rPr>
        <w:t>Перечень организаций, осуществляющих</w:t>
      </w:r>
      <w:r w:rsidR="008F748C" w:rsidRPr="00FF3E3C">
        <w:rPr>
          <w:rFonts w:ascii="Times New Roman" w:hAnsi="Times New Roman" w:cs="Times New Roman"/>
          <w:b/>
          <w:bCs/>
          <w:sz w:val="21"/>
          <w:szCs w:val="21"/>
        </w:rPr>
        <w:t xml:space="preserve"> основные строительно-монтажные и другие работы (подрядчиков): </w:t>
      </w:r>
      <w:r w:rsidR="008F748C" w:rsidRPr="00FF3E3C">
        <w:rPr>
          <w:rFonts w:ascii="Times New Roman" w:hAnsi="Times New Roman" w:cs="Times New Roman"/>
          <w:sz w:val="21"/>
          <w:szCs w:val="21"/>
        </w:rPr>
        <w:t xml:space="preserve">Генподрядчик ООО </w:t>
      </w:r>
      <w:r w:rsidR="008F748C" w:rsidRPr="00FF3E3C">
        <w:rPr>
          <w:rFonts w:ascii="Times New Roman" w:hAnsi="Times New Roman" w:cs="Times New Roman"/>
          <w:bCs/>
          <w:iCs/>
          <w:sz w:val="21"/>
          <w:szCs w:val="21"/>
        </w:rPr>
        <w:t>«СМУ-69</w:t>
      </w:r>
      <w:r w:rsidR="008F748C" w:rsidRPr="00FF3E3C">
        <w:rPr>
          <w:rFonts w:ascii="Times New Roman" w:hAnsi="Times New Roman" w:cs="Times New Roman"/>
          <w:sz w:val="21"/>
          <w:szCs w:val="21"/>
        </w:rPr>
        <w:t>»; г. Воронеж, ул. Революции 1905 года, 31</w:t>
      </w:r>
      <w:r w:rsidR="00C64479" w:rsidRPr="00FF3E3C">
        <w:rPr>
          <w:rFonts w:ascii="Times New Roman" w:hAnsi="Times New Roman" w:cs="Times New Roman"/>
          <w:sz w:val="21"/>
          <w:szCs w:val="21"/>
        </w:rPr>
        <w:t xml:space="preserve"> (ИНН </w:t>
      </w:r>
      <w:r w:rsidR="00F72D52" w:rsidRPr="00FF3E3C">
        <w:rPr>
          <w:rFonts w:ascii="Times New Roman" w:hAnsi="Times New Roman" w:cs="Times New Roman"/>
          <w:sz w:val="21"/>
          <w:szCs w:val="21"/>
        </w:rPr>
        <w:t>3664094435</w:t>
      </w:r>
      <w:r w:rsidR="00C64479" w:rsidRPr="00FF3E3C">
        <w:rPr>
          <w:rFonts w:ascii="Times New Roman" w:hAnsi="Times New Roman" w:cs="Times New Roman"/>
          <w:sz w:val="21"/>
          <w:szCs w:val="21"/>
        </w:rPr>
        <w:t xml:space="preserve">, ОГРН </w:t>
      </w:r>
      <w:r w:rsidR="00F72D52" w:rsidRPr="00FF3E3C">
        <w:rPr>
          <w:rFonts w:ascii="Times New Roman" w:hAnsi="Times New Roman" w:cs="Times New Roman"/>
          <w:sz w:val="21"/>
          <w:szCs w:val="21"/>
        </w:rPr>
        <w:t>1083668046703</w:t>
      </w:r>
      <w:r w:rsidR="00C64479" w:rsidRPr="00FF3E3C">
        <w:rPr>
          <w:rFonts w:ascii="Times New Roman" w:hAnsi="Times New Roman" w:cs="Times New Roman"/>
          <w:sz w:val="21"/>
          <w:szCs w:val="21"/>
        </w:rPr>
        <w:t>)</w:t>
      </w:r>
    </w:p>
    <w:p w:rsidR="00C64479" w:rsidRPr="00FF3E3C" w:rsidRDefault="00C50606" w:rsidP="00835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 w:rsidR="00563B73" w:rsidRPr="00FF3E3C"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 w:rsidRPr="00FF3E3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8F748C" w:rsidRPr="00FF3E3C">
        <w:rPr>
          <w:rFonts w:ascii="Times New Roman" w:eastAsia="Times New Roman" w:hAnsi="Times New Roman" w:cs="Times New Roman"/>
          <w:b/>
          <w:bCs/>
          <w:sz w:val="21"/>
          <w:szCs w:val="21"/>
        </w:rPr>
        <w:t>Иные договор</w:t>
      </w:r>
      <w:r w:rsidR="00F72D52" w:rsidRPr="00FF3E3C">
        <w:rPr>
          <w:rFonts w:ascii="Times New Roman" w:eastAsia="Times New Roman" w:hAnsi="Times New Roman" w:cs="Times New Roman"/>
          <w:b/>
          <w:bCs/>
          <w:sz w:val="21"/>
          <w:szCs w:val="21"/>
        </w:rPr>
        <w:t>а</w:t>
      </w:r>
      <w:r w:rsidR="008F748C" w:rsidRPr="00FF3E3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сделки, на основании которых привлекаются денежные средства для строительства за исключением привлечения денежных средств на основании договоров долевого участия:</w:t>
      </w:r>
    </w:p>
    <w:p w:rsidR="008F748C" w:rsidRPr="00874B2B" w:rsidRDefault="008F748C" w:rsidP="00C64479">
      <w:pPr>
        <w:pStyle w:val="ConsNormal"/>
        <w:ind w:right="0"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F3E3C">
        <w:rPr>
          <w:rFonts w:ascii="Times New Roman" w:eastAsia="Times New Roman" w:hAnsi="Times New Roman" w:cs="Times New Roman"/>
          <w:sz w:val="21"/>
          <w:szCs w:val="21"/>
        </w:rPr>
        <w:t>Не</w:t>
      </w:r>
      <w:r w:rsidR="00E234A1">
        <w:rPr>
          <w:rFonts w:ascii="Times New Roman" w:eastAsia="Times New Roman" w:hAnsi="Times New Roman" w:cs="Times New Roman"/>
          <w:sz w:val="21"/>
          <w:szCs w:val="21"/>
        </w:rPr>
        <w:t xml:space="preserve"> заключались.</w:t>
      </w:r>
    </w:p>
    <w:p w:rsidR="00E513E1" w:rsidRPr="00874B2B" w:rsidRDefault="00E513E1" w:rsidP="00613D0D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513E1" w:rsidRPr="00874B2B" w:rsidRDefault="00E513E1" w:rsidP="00242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4B2B">
        <w:rPr>
          <w:rFonts w:ascii="Times New Roman" w:hAnsi="Times New Roman" w:cs="Times New Roman"/>
          <w:b/>
          <w:sz w:val="21"/>
          <w:szCs w:val="21"/>
        </w:rPr>
        <w:t>Генеральный директор</w:t>
      </w:r>
    </w:p>
    <w:p w:rsidR="00242F89" w:rsidRPr="00874B2B" w:rsidRDefault="00E513E1" w:rsidP="00242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4B2B">
        <w:rPr>
          <w:rFonts w:ascii="Times New Roman" w:hAnsi="Times New Roman" w:cs="Times New Roman"/>
          <w:b/>
          <w:sz w:val="21"/>
          <w:szCs w:val="21"/>
        </w:rPr>
        <w:t>ООО «</w:t>
      </w:r>
      <w:proofErr w:type="spellStart"/>
      <w:r w:rsidRPr="00874B2B">
        <w:rPr>
          <w:rFonts w:ascii="Times New Roman" w:hAnsi="Times New Roman" w:cs="Times New Roman"/>
          <w:b/>
          <w:sz w:val="21"/>
          <w:szCs w:val="21"/>
        </w:rPr>
        <w:t>Инвестиционно-Строительная</w:t>
      </w:r>
      <w:proofErr w:type="spellEnd"/>
      <w:r w:rsidRPr="00874B2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242F89" w:rsidRPr="00874B2B" w:rsidRDefault="00E513E1" w:rsidP="00242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74B2B">
        <w:rPr>
          <w:rFonts w:ascii="Times New Roman" w:hAnsi="Times New Roman" w:cs="Times New Roman"/>
          <w:b/>
          <w:sz w:val="21"/>
          <w:szCs w:val="21"/>
        </w:rPr>
        <w:t>Компания «</w:t>
      </w:r>
      <w:proofErr w:type="spellStart"/>
      <w:r w:rsidRPr="00874B2B">
        <w:rPr>
          <w:rFonts w:ascii="Times New Roman" w:hAnsi="Times New Roman" w:cs="Times New Roman"/>
          <w:b/>
          <w:sz w:val="21"/>
          <w:szCs w:val="21"/>
        </w:rPr>
        <w:t>Финист</w:t>
      </w:r>
      <w:proofErr w:type="spellEnd"/>
      <w:r w:rsidRPr="00874B2B">
        <w:rPr>
          <w:rFonts w:ascii="Times New Roman" w:hAnsi="Times New Roman" w:cs="Times New Roman"/>
          <w:b/>
          <w:sz w:val="21"/>
          <w:szCs w:val="21"/>
        </w:rPr>
        <w:t>»</w:t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</w:r>
      <w:r w:rsidR="00242F89" w:rsidRPr="00874B2B">
        <w:rPr>
          <w:rFonts w:ascii="Times New Roman" w:hAnsi="Times New Roman" w:cs="Times New Roman"/>
          <w:b/>
          <w:sz w:val="21"/>
          <w:szCs w:val="21"/>
        </w:rPr>
        <w:tab/>
        <w:t>С.В. Лукьянов</w:t>
      </w:r>
    </w:p>
    <w:p w:rsidR="00E513E1" w:rsidRPr="00874B2B" w:rsidRDefault="00E513E1" w:rsidP="00242F8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513E1" w:rsidRPr="00874B2B" w:rsidRDefault="00E513E1" w:rsidP="00E513E1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E513E1" w:rsidRPr="00874B2B" w:rsidSect="00874B2B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BD0627"/>
    <w:multiLevelType w:val="hybridMultilevel"/>
    <w:tmpl w:val="6E3681B6"/>
    <w:lvl w:ilvl="0" w:tplc="C3D429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2998"/>
    <w:multiLevelType w:val="hybridMultilevel"/>
    <w:tmpl w:val="AE7AE9F2"/>
    <w:lvl w:ilvl="0" w:tplc="5324DF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387"/>
    <w:multiLevelType w:val="hybridMultilevel"/>
    <w:tmpl w:val="481239F8"/>
    <w:lvl w:ilvl="0" w:tplc="CF48B1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41502"/>
    <w:multiLevelType w:val="hybridMultilevel"/>
    <w:tmpl w:val="A34E7328"/>
    <w:lvl w:ilvl="0" w:tplc="EB4A2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50761"/>
    <w:multiLevelType w:val="multilevel"/>
    <w:tmpl w:val="839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215E0"/>
    <w:multiLevelType w:val="hybridMultilevel"/>
    <w:tmpl w:val="FB127CA2"/>
    <w:lvl w:ilvl="0" w:tplc="49825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601F7"/>
    <w:multiLevelType w:val="hybridMultilevel"/>
    <w:tmpl w:val="5A7C9C20"/>
    <w:lvl w:ilvl="0" w:tplc="39A273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/>
  <w:rsids>
    <w:rsidRoot w:val="00A16B24"/>
    <w:rsid w:val="000033D5"/>
    <w:rsid w:val="00013679"/>
    <w:rsid w:val="00032EAD"/>
    <w:rsid w:val="000356BF"/>
    <w:rsid w:val="0006129A"/>
    <w:rsid w:val="000A1466"/>
    <w:rsid w:val="000A1DF7"/>
    <w:rsid w:val="000A7BF5"/>
    <w:rsid w:val="000E4BA4"/>
    <w:rsid w:val="000F25CE"/>
    <w:rsid w:val="00107ECE"/>
    <w:rsid w:val="00116C30"/>
    <w:rsid w:val="00124C43"/>
    <w:rsid w:val="0012618F"/>
    <w:rsid w:val="001436BB"/>
    <w:rsid w:val="00146312"/>
    <w:rsid w:val="00153EB7"/>
    <w:rsid w:val="0017170D"/>
    <w:rsid w:val="00172A4E"/>
    <w:rsid w:val="00186B86"/>
    <w:rsid w:val="00197F49"/>
    <w:rsid w:val="001A3EAC"/>
    <w:rsid w:val="001A5F2B"/>
    <w:rsid w:val="001B0380"/>
    <w:rsid w:val="001E07FF"/>
    <w:rsid w:val="001E43CD"/>
    <w:rsid w:val="001E6DF5"/>
    <w:rsid w:val="001F0984"/>
    <w:rsid w:val="001F4CE4"/>
    <w:rsid w:val="00203DCD"/>
    <w:rsid w:val="002249EF"/>
    <w:rsid w:val="002302AB"/>
    <w:rsid w:val="00231009"/>
    <w:rsid w:val="002318B7"/>
    <w:rsid w:val="00236A9E"/>
    <w:rsid w:val="00242F89"/>
    <w:rsid w:val="0026319F"/>
    <w:rsid w:val="00286921"/>
    <w:rsid w:val="00295F0A"/>
    <w:rsid w:val="002A07F4"/>
    <w:rsid w:val="002A23A0"/>
    <w:rsid w:val="002C7141"/>
    <w:rsid w:val="002F0880"/>
    <w:rsid w:val="002F2B0A"/>
    <w:rsid w:val="002F4EA7"/>
    <w:rsid w:val="003045FE"/>
    <w:rsid w:val="0031513A"/>
    <w:rsid w:val="003174CA"/>
    <w:rsid w:val="00336C94"/>
    <w:rsid w:val="00336CD9"/>
    <w:rsid w:val="00362871"/>
    <w:rsid w:val="00363D38"/>
    <w:rsid w:val="00374C2D"/>
    <w:rsid w:val="00377D79"/>
    <w:rsid w:val="003847CD"/>
    <w:rsid w:val="003A6B5F"/>
    <w:rsid w:val="003B3376"/>
    <w:rsid w:val="003B3C6D"/>
    <w:rsid w:val="003B4F45"/>
    <w:rsid w:val="003C4C5A"/>
    <w:rsid w:val="003E5CCD"/>
    <w:rsid w:val="004036DA"/>
    <w:rsid w:val="004451CF"/>
    <w:rsid w:val="00446463"/>
    <w:rsid w:val="00465F2B"/>
    <w:rsid w:val="0046638F"/>
    <w:rsid w:val="00480410"/>
    <w:rsid w:val="00481466"/>
    <w:rsid w:val="00484B8F"/>
    <w:rsid w:val="00492D05"/>
    <w:rsid w:val="004A47C8"/>
    <w:rsid w:val="004C78B3"/>
    <w:rsid w:val="004D1F04"/>
    <w:rsid w:val="004F1D41"/>
    <w:rsid w:val="005030CE"/>
    <w:rsid w:val="00524D46"/>
    <w:rsid w:val="00525386"/>
    <w:rsid w:val="0052668F"/>
    <w:rsid w:val="00533857"/>
    <w:rsid w:val="00542554"/>
    <w:rsid w:val="00553235"/>
    <w:rsid w:val="005553E7"/>
    <w:rsid w:val="00563B73"/>
    <w:rsid w:val="00581E54"/>
    <w:rsid w:val="005A27B7"/>
    <w:rsid w:val="005A6D97"/>
    <w:rsid w:val="005A78EC"/>
    <w:rsid w:val="005B7833"/>
    <w:rsid w:val="005C3B7E"/>
    <w:rsid w:val="005C660F"/>
    <w:rsid w:val="005C7841"/>
    <w:rsid w:val="005E22B3"/>
    <w:rsid w:val="005F462B"/>
    <w:rsid w:val="005F485A"/>
    <w:rsid w:val="00606B7F"/>
    <w:rsid w:val="00613D0D"/>
    <w:rsid w:val="006150F0"/>
    <w:rsid w:val="00634B2D"/>
    <w:rsid w:val="00673B92"/>
    <w:rsid w:val="0069605D"/>
    <w:rsid w:val="006B275A"/>
    <w:rsid w:val="006B5F6C"/>
    <w:rsid w:val="006C0418"/>
    <w:rsid w:val="006C3DE0"/>
    <w:rsid w:val="006C4DF0"/>
    <w:rsid w:val="006C6168"/>
    <w:rsid w:val="006C6579"/>
    <w:rsid w:val="006C67D8"/>
    <w:rsid w:val="006D20B1"/>
    <w:rsid w:val="006E2589"/>
    <w:rsid w:val="006E2FBC"/>
    <w:rsid w:val="006F44EF"/>
    <w:rsid w:val="00705708"/>
    <w:rsid w:val="00745544"/>
    <w:rsid w:val="007519F8"/>
    <w:rsid w:val="0076050E"/>
    <w:rsid w:val="007640C2"/>
    <w:rsid w:val="00764AE1"/>
    <w:rsid w:val="00773C7F"/>
    <w:rsid w:val="00785293"/>
    <w:rsid w:val="007A2ACF"/>
    <w:rsid w:val="007A433D"/>
    <w:rsid w:val="007C5C1F"/>
    <w:rsid w:val="007D5FD7"/>
    <w:rsid w:val="007E2C81"/>
    <w:rsid w:val="0081118C"/>
    <w:rsid w:val="0082490E"/>
    <w:rsid w:val="0083504E"/>
    <w:rsid w:val="00835DD1"/>
    <w:rsid w:val="00852786"/>
    <w:rsid w:val="0087486F"/>
    <w:rsid w:val="00874B2B"/>
    <w:rsid w:val="00882A9F"/>
    <w:rsid w:val="00884C4C"/>
    <w:rsid w:val="0089394D"/>
    <w:rsid w:val="008C195D"/>
    <w:rsid w:val="008C5979"/>
    <w:rsid w:val="008D5D95"/>
    <w:rsid w:val="008E3BD0"/>
    <w:rsid w:val="008F748C"/>
    <w:rsid w:val="00902F35"/>
    <w:rsid w:val="009203BC"/>
    <w:rsid w:val="00952352"/>
    <w:rsid w:val="00957795"/>
    <w:rsid w:val="00970B35"/>
    <w:rsid w:val="00987F72"/>
    <w:rsid w:val="0099385F"/>
    <w:rsid w:val="009B0DC3"/>
    <w:rsid w:val="009B2340"/>
    <w:rsid w:val="009B5593"/>
    <w:rsid w:val="009D1D54"/>
    <w:rsid w:val="009D4A6E"/>
    <w:rsid w:val="00A01A17"/>
    <w:rsid w:val="00A16784"/>
    <w:rsid w:val="00A16B24"/>
    <w:rsid w:val="00A719F4"/>
    <w:rsid w:val="00A73A1C"/>
    <w:rsid w:val="00A762BA"/>
    <w:rsid w:val="00A77F59"/>
    <w:rsid w:val="00A97495"/>
    <w:rsid w:val="00AB672F"/>
    <w:rsid w:val="00AD7D09"/>
    <w:rsid w:val="00AE5585"/>
    <w:rsid w:val="00AF0463"/>
    <w:rsid w:val="00B008B9"/>
    <w:rsid w:val="00B14310"/>
    <w:rsid w:val="00B274FB"/>
    <w:rsid w:val="00B34011"/>
    <w:rsid w:val="00B42C4B"/>
    <w:rsid w:val="00B44A23"/>
    <w:rsid w:val="00B53587"/>
    <w:rsid w:val="00B66DF2"/>
    <w:rsid w:val="00B75FF2"/>
    <w:rsid w:val="00B90C98"/>
    <w:rsid w:val="00B966D5"/>
    <w:rsid w:val="00BB05B3"/>
    <w:rsid w:val="00BB20FC"/>
    <w:rsid w:val="00BE073C"/>
    <w:rsid w:val="00BE67C5"/>
    <w:rsid w:val="00BE6CE9"/>
    <w:rsid w:val="00BE7694"/>
    <w:rsid w:val="00BF0B3B"/>
    <w:rsid w:val="00C05244"/>
    <w:rsid w:val="00C07AC5"/>
    <w:rsid w:val="00C12E45"/>
    <w:rsid w:val="00C26B96"/>
    <w:rsid w:val="00C34402"/>
    <w:rsid w:val="00C36B0C"/>
    <w:rsid w:val="00C4746A"/>
    <w:rsid w:val="00C50606"/>
    <w:rsid w:val="00C5229A"/>
    <w:rsid w:val="00C5299E"/>
    <w:rsid w:val="00C6278D"/>
    <w:rsid w:val="00C64479"/>
    <w:rsid w:val="00C75C63"/>
    <w:rsid w:val="00C81E3A"/>
    <w:rsid w:val="00C840AC"/>
    <w:rsid w:val="00CA39A8"/>
    <w:rsid w:val="00D00DDD"/>
    <w:rsid w:val="00D37524"/>
    <w:rsid w:val="00D50A1D"/>
    <w:rsid w:val="00D61F2E"/>
    <w:rsid w:val="00D63DD3"/>
    <w:rsid w:val="00D6639A"/>
    <w:rsid w:val="00D87D61"/>
    <w:rsid w:val="00DD6C2A"/>
    <w:rsid w:val="00DF0245"/>
    <w:rsid w:val="00E030A1"/>
    <w:rsid w:val="00E17584"/>
    <w:rsid w:val="00E234A1"/>
    <w:rsid w:val="00E24BDA"/>
    <w:rsid w:val="00E34304"/>
    <w:rsid w:val="00E513E1"/>
    <w:rsid w:val="00E57039"/>
    <w:rsid w:val="00E741E0"/>
    <w:rsid w:val="00E831FF"/>
    <w:rsid w:val="00E85112"/>
    <w:rsid w:val="00E944C4"/>
    <w:rsid w:val="00EE728C"/>
    <w:rsid w:val="00EF2360"/>
    <w:rsid w:val="00F047B2"/>
    <w:rsid w:val="00F14E5C"/>
    <w:rsid w:val="00F30E48"/>
    <w:rsid w:val="00F51CA2"/>
    <w:rsid w:val="00F55265"/>
    <w:rsid w:val="00F67265"/>
    <w:rsid w:val="00F704A8"/>
    <w:rsid w:val="00F72D52"/>
    <w:rsid w:val="00F81644"/>
    <w:rsid w:val="00F85004"/>
    <w:rsid w:val="00F91881"/>
    <w:rsid w:val="00F95E75"/>
    <w:rsid w:val="00FA41D4"/>
    <w:rsid w:val="00FB1D96"/>
    <w:rsid w:val="00FB2231"/>
    <w:rsid w:val="00FB7ED1"/>
    <w:rsid w:val="00FC44A6"/>
    <w:rsid w:val="00FC53C2"/>
    <w:rsid w:val="00FD5DDA"/>
    <w:rsid w:val="00FE0A2B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7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67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E67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85293"/>
    <w:pPr>
      <w:ind w:left="720"/>
      <w:contextualSpacing/>
    </w:pPr>
  </w:style>
  <w:style w:type="table" w:styleId="a6">
    <w:name w:val="Table Grid"/>
    <w:basedOn w:val="a1"/>
    <w:uiPriority w:val="59"/>
    <w:rsid w:val="00F5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05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0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673B9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8F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03;fld=134;dst=1008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5D85-DFB4-42E8-86CD-D8ED4C8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2012-08-10T05:31:00Z</cp:lastPrinted>
  <dcterms:created xsi:type="dcterms:W3CDTF">2012-10-22T09:55:00Z</dcterms:created>
  <dcterms:modified xsi:type="dcterms:W3CDTF">2013-03-12T06:56:00Z</dcterms:modified>
</cp:coreProperties>
</file>